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DB" w:rsidRPr="00483E2F" w:rsidRDefault="00FB21DB" w:rsidP="006875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C00000"/>
          <w:sz w:val="20"/>
          <w:szCs w:val="20"/>
        </w:rPr>
      </w:pPr>
    </w:p>
    <w:p w:rsidR="00A76F5B" w:rsidRPr="00483E2F" w:rsidRDefault="00FB21DB" w:rsidP="00A76F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483E2F">
        <w:rPr>
          <w:rFonts w:ascii="Century Gothic" w:hAnsi="Century Gothic"/>
          <w:b/>
          <w:bCs/>
          <w:sz w:val="20"/>
          <w:szCs w:val="20"/>
        </w:rPr>
        <w:t xml:space="preserve">KLAUZULA INFORMACYJNA O PRZETWARZANIU DANYCH OSOBOWYCH </w:t>
      </w:r>
    </w:p>
    <w:p w:rsidR="00FB21DB" w:rsidRPr="00483E2F" w:rsidRDefault="00532795" w:rsidP="00A76F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</w:rPr>
        <w:t>PRZEZ SYSTEM MONITORINGU WIZYJNEGO</w:t>
      </w:r>
      <w:r w:rsidR="000A6F8A">
        <w:rPr>
          <w:rFonts w:ascii="Century Gothic" w:hAnsi="Century Gothic"/>
          <w:b/>
          <w:bCs/>
          <w:sz w:val="20"/>
          <w:szCs w:val="20"/>
        </w:rPr>
        <w:br/>
      </w:r>
      <w:r w:rsidR="009E79B6">
        <w:rPr>
          <w:rFonts w:ascii="Century Gothic" w:hAnsi="Century Gothic"/>
          <w:b/>
          <w:bCs/>
          <w:sz w:val="20"/>
          <w:szCs w:val="20"/>
        </w:rPr>
        <w:t xml:space="preserve">W SZKOLE </w:t>
      </w:r>
      <w:r w:rsidR="000A6F8A">
        <w:rPr>
          <w:rFonts w:ascii="Century Gothic" w:hAnsi="Century Gothic"/>
          <w:b/>
          <w:bCs/>
          <w:sz w:val="20"/>
          <w:szCs w:val="20"/>
        </w:rPr>
        <w:t xml:space="preserve">PODSTAWOWEJ </w:t>
      </w:r>
      <w:r w:rsidR="00215FF0">
        <w:rPr>
          <w:rFonts w:ascii="Century Gothic" w:hAnsi="Century Gothic"/>
          <w:b/>
          <w:bCs/>
          <w:sz w:val="20"/>
          <w:szCs w:val="20"/>
        </w:rPr>
        <w:t>nr 2 im. Jana Pawła II</w:t>
      </w:r>
      <w:r w:rsidR="000A6F8A">
        <w:rPr>
          <w:rFonts w:ascii="Century Gothic" w:hAnsi="Century Gothic"/>
          <w:b/>
          <w:bCs/>
          <w:sz w:val="20"/>
          <w:szCs w:val="20"/>
        </w:rPr>
        <w:t xml:space="preserve"> w PRZECISZOWIE</w:t>
      </w:r>
    </w:p>
    <w:p w:rsidR="004453D9" w:rsidRPr="00483E2F" w:rsidRDefault="004453D9" w:rsidP="003826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8581E" w:rsidRPr="00483E2F" w:rsidRDefault="0018581E" w:rsidP="00382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:rsidR="00FB21DB" w:rsidRPr="00483E2F" w:rsidRDefault="0018581E" w:rsidP="00185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theme="minorHAnsi"/>
          <w:sz w:val="20"/>
          <w:szCs w:val="20"/>
        </w:rPr>
      </w:pPr>
      <w:r w:rsidRPr="00483E2F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Na podstawie </w:t>
      </w:r>
      <w:r w:rsidR="00A76F5B" w:rsidRPr="00483E2F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art. 13 ust. 1 i 2 Rozporządzenia Parlamentu Europejskiego i Rady </w:t>
      </w:r>
      <w:r w:rsidR="00C55837">
        <w:rPr>
          <w:rFonts w:ascii="Century Gothic" w:eastAsia="Times New Roman" w:hAnsi="Century Gothic" w:cstheme="minorHAnsi"/>
          <w:sz w:val="20"/>
          <w:szCs w:val="20"/>
          <w:lang w:eastAsia="pl-PL"/>
        </w:rPr>
        <w:t>[</w:t>
      </w:r>
      <w:r w:rsidR="00A76F5B" w:rsidRPr="00483E2F">
        <w:rPr>
          <w:rFonts w:ascii="Century Gothic" w:eastAsia="Times New Roman" w:hAnsi="Century Gothic" w:cstheme="minorHAnsi"/>
          <w:sz w:val="20"/>
          <w:szCs w:val="20"/>
          <w:lang w:eastAsia="pl-PL"/>
        </w:rPr>
        <w:t>UE</w:t>
      </w:r>
      <w:r w:rsidR="00C55837">
        <w:rPr>
          <w:rFonts w:ascii="Century Gothic" w:eastAsia="Times New Roman" w:hAnsi="Century Gothic" w:cstheme="minorHAnsi"/>
          <w:sz w:val="20"/>
          <w:szCs w:val="20"/>
          <w:lang w:eastAsia="pl-PL"/>
        </w:rPr>
        <w:t>]</w:t>
      </w:r>
      <w:r w:rsidR="00A76F5B" w:rsidRPr="00483E2F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2016/679 z dnia 27 kwietnia 2016 r. </w:t>
      </w:r>
      <w:r w:rsidR="00C55837">
        <w:rPr>
          <w:rFonts w:ascii="Century Gothic" w:eastAsia="Times New Roman" w:hAnsi="Century Gothic" w:cstheme="minorHAnsi"/>
          <w:sz w:val="20"/>
          <w:szCs w:val="20"/>
          <w:lang w:eastAsia="pl-PL"/>
        </w:rPr>
        <w:t>[</w:t>
      </w:r>
      <w:r w:rsidR="00A76F5B" w:rsidRPr="00483E2F">
        <w:rPr>
          <w:rFonts w:ascii="Century Gothic" w:eastAsia="Times New Roman" w:hAnsi="Century Gothic" w:cstheme="minorHAnsi"/>
          <w:sz w:val="20"/>
          <w:szCs w:val="20"/>
          <w:lang w:eastAsia="pl-PL"/>
        </w:rPr>
        <w:t>RODO</w:t>
      </w:r>
      <w:r w:rsidR="00C55837">
        <w:rPr>
          <w:rFonts w:ascii="Century Gothic" w:eastAsia="Times New Roman" w:hAnsi="Century Gothic" w:cstheme="minorHAnsi"/>
          <w:sz w:val="20"/>
          <w:szCs w:val="20"/>
          <w:lang w:eastAsia="pl-PL"/>
        </w:rPr>
        <w:t>]</w:t>
      </w:r>
      <w:r w:rsidR="00A76F5B" w:rsidRPr="00483E2F">
        <w:rPr>
          <w:rFonts w:ascii="Century Gothic" w:eastAsia="Times New Roman" w:hAnsi="Century Gothic" w:cstheme="minorHAnsi"/>
          <w:sz w:val="20"/>
          <w:szCs w:val="20"/>
          <w:lang w:eastAsia="pl-PL"/>
        </w:rPr>
        <w:t>, informujemy, iż:</w:t>
      </w:r>
    </w:p>
    <w:p w:rsidR="00440AB4" w:rsidRPr="00483E2F" w:rsidRDefault="00440AB4" w:rsidP="003826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215FF0" w:rsidRPr="00215FF0" w:rsidRDefault="00215FF0" w:rsidP="00215FF0">
      <w:pPr>
        <w:pStyle w:val="Textbody"/>
        <w:tabs>
          <w:tab w:val="left" w:pos="285"/>
        </w:tabs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215FF0">
        <w:rPr>
          <w:rFonts w:ascii="Century Gothic" w:hAnsi="Century Gothic" w:cstheme="minorHAnsi"/>
          <w:sz w:val="20"/>
          <w:szCs w:val="20"/>
        </w:rPr>
        <w:t xml:space="preserve">1. Administratorem Państwa danych osobowych jest Szkoła Podstawowa nr 2 im. Jana Pawła II, przy ulicy Podlesie 92, </w:t>
      </w:r>
      <w:r>
        <w:rPr>
          <w:rFonts w:ascii="Century Gothic" w:hAnsi="Century Gothic" w:cstheme="minorHAnsi"/>
          <w:sz w:val="20"/>
          <w:szCs w:val="20"/>
        </w:rPr>
        <w:t>[</w:t>
      </w:r>
      <w:r w:rsidRPr="00215FF0">
        <w:rPr>
          <w:rFonts w:ascii="Century Gothic" w:hAnsi="Century Gothic" w:cstheme="minorHAnsi"/>
          <w:sz w:val="20"/>
          <w:szCs w:val="20"/>
        </w:rPr>
        <w:t>32-64</w:t>
      </w:r>
      <w:r>
        <w:rPr>
          <w:rFonts w:ascii="Century Gothic" w:hAnsi="Century Gothic" w:cstheme="minorHAnsi"/>
          <w:sz w:val="20"/>
          <w:szCs w:val="20"/>
        </w:rPr>
        <w:t>1]</w:t>
      </w:r>
      <w:r w:rsidRPr="00215FF0">
        <w:rPr>
          <w:rFonts w:ascii="Century Gothic" w:hAnsi="Century Gothic" w:cstheme="minorHAnsi"/>
          <w:sz w:val="20"/>
          <w:szCs w:val="20"/>
        </w:rPr>
        <w:t xml:space="preserve"> Przeciszów reprezentowana przez dyrektora szkoły. Kontakt z Administratorem: telefoniczny pod nr +48 </w:t>
      </w:r>
      <w:r w:rsidR="008F1002">
        <w:rPr>
          <w:rFonts w:ascii="Century Gothic" w:hAnsi="Century Gothic" w:cstheme="minorHAnsi"/>
          <w:sz w:val="20"/>
          <w:szCs w:val="20"/>
        </w:rPr>
        <w:t>[</w:t>
      </w:r>
      <w:r w:rsidRPr="00215FF0">
        <w:rPr>
          <w:rFonts w:ascii="Century Gothic" w:hAnsi="Century Gothic" w:cstheme="minorHAnsi"/>
          <w:sz w:val="20"/>
          <w:szCs w:val="20"/>
        </w:rPr>
        <w:t>33</w:t>
      </w:r>
      <w:r w:rsidR="008F1002">
        <w:rPr>
          <w:rFonts w:ascii="Century Gothic" w:hAnsi="Century Gothic" w:cstheme="minorHAnsi"/>
          <w:sz w:val="20"/>
          <w:szCs w:val="20"/>
        </w:rPr>
        <w:t>]</w:t>
      </w:r>
      <w:r w:rsidRPr="00215FF0">
        <w:rPr>
          <w:rFonts w:ascii="Century Gothic" w:hAnsi="Century Gothic" w:cstheme="minorHAnsi"/>
          <w:sz w:val="20"/>
          <w:szCs w:val="20"/>
        </w:rPr>
        <w:t xml:space="preserve"> 841-33-28 lub e-mail: </w:t>
      </w:r>
      <w:hyperlink r:id="rId5" w:history="1">
        <w:r w:rsidRPr="000C7B5F">
          <w:rPr>
            <w:rStyle w:val="Hipercze"/>
            <w:rFonts w:ascii="Century Gothic" w:hAnsi="Century Gothic"/>
            <w:sz w:val="20"/>
            <w:szCs w:val="20"/>
          </w:rPr>
          <w:t>sekretariat@sp2przeciszow.pl</w:t>
        </w:r>
      </w:hyperlink>
    </w:p>
    <w:p w:rsidR="004C58DD" w:rsidRPr="00483E2F" w:rsidRDefault="004C58DD" w:rsidP="004C58DD">
      <w:pPr>
        <w:pStyle w:val="Textbody"/>
        <w:tabs>
          <w:tab w:val="left" w:pos="285"/>
        </w:tabs>
        <w:spacing w:after="0"/>
        <w:jc w:val="both"/>
        <w:rPr>
          <w:rFonts w:ascii="Century Gothic" w:hAnsi="Century Gothic" w:cstheme="minorHAnsi"/>
          <w:color w:val="4472C4"/>
          <w:sz w:val="20"/>
          <w:szCs w:val="20"/>
        </w:rPr>
      </w:pPr>
    </w:p>
    <w:p w:rsidR="007752CB" w:rsidRDefault="003826CF" w:rsidP="004C58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83E2F">
        <w:rPr>
          <w:rFonts w:ascii="Century Gothic" w:hAnsi="Century Gothic" w:cstheme="minorHAnsi"/>
          <w:sz w:val="20"/>
          <w:szCs w:val="20"/>
        </w:rPr>
        <w:t xml:space="preserve">2. </w:t>
      </w:r>
      <w:r w:rsidR="007752CB" w:rsidRPr="00483E2F">
        <w:rPr>
          <w:rFonts w:ascii="Century Gothic" w:hAnsi="Century Gothic" w:cstheme="minorHAnsi"/>
          <w:sz w:val="20"/>
          <w:szCs w:val="20"/>
        </w:rPr>
        <w:t>W</w:t>
      </w:r>
      <w:r w:rsidR="006875B8" w:rsidRPr="00483E2F">
        <w:rPr>
          <w:rFonts w:ascii="Century Gothic" w:hAnsi="Century Gothic" w:cstheme="minorHAnsi"/>
          <w:sz w:val="20"/>
          <w:szCs w:val="20"/>
        </w:rPr>
        <w:t xml:space="preserve"> sprawach związanych z przetwarzaniem danych osobowych oraz</w:t>
      </w:r>
      <w:r w:rsidR="00F660CC">
        <w:rPr>
          <w:rFonts w:ascii="Century Gothic" w:hAnsi="Century Gothic" w:cstheme="minorHAnsi"/>
          <w:sz w:val="20"/>
          <w:szCs w:val="20"/>
        </w:rPr>
        <w:t xml:space="preserve"> w przypadku realizacji </w:t>
      </w:r>
      <w:r w:rsidR="006875B8" w:rsidRPr="00483E2F">
        <w:rPr>
          <w:rFonts w:ascii="Century Gothic" w:hAnsi="Century Gothic" w:cstheme="minorHAnsi"/>
          <w:sz w:val="20"/>
          <w:szCs w:val="20"/>
        </w:rPr>
        <w:t xml:space="preserve">praw związanych z przetwarzaniem danych </w:t>
      </w:r>
      <w:r w:rsidR="00F660CC">
        <w:rPr>
          <w:rFonts w:ascii="Century Gothic" w:hAnsi="Century Gothic" w:cstheme="minorHAnsi"/>
          <w:sz w:val="20"/>
          <w:szCs w:val="20"/>
        </w:rPr>
        <w:t>osobowych należy się</w:t>
      </w:r>
      <w:r w:rsidR="007752CB" w:rsidRPr="00483E2F">
        <w:rPr>
          <w:rFonts w:ascii="Century Gothic" w:hAnsi="Century Gothic" w:cstheme="minorHAnsi"/>
          <w:sz w:val="20"/>
          <w:szCs w:val="20"/>
        </w:rPr>
        <w:t xml:space="preserve"> kontaktować z Inspektorem Ochrony Danych </w:t>
      </w:r>
      <w:r w:rsidR="00F72853" w:rsidRPr="00483E2F">
        <w:rPr>
          <w:rFonts w:ascii="Century Gothic" w:hAnsi="Century Gothic" w:cstheme="minorHAnsi"/>
          <w:sz w:val="20"/>
          <w:szCs w:val="20"/>
        </w:rPr>
        <w:t>poprzez email</w:t>
      </w:r>
      <w:r w:rsidR="006875B8" w:rsidRPr="00483E2F">
        <w:rPr>
          <w:rFonts w:ascii="Century Gothic" w:hAnsi="Century Gothic" w:cstheme="minorHAnsi"/>
          <w:sz w:val="20"/>
          <w:szCs w:val="20"/>
        </w:rPr>
        <w:t xml:space="preserve">: </w:t>
      </w:r>
      <w:hyperlink r:id="rId6" w:history="1">
        <w:r w:rsidR="00E7330C" w:rsidRPr="00483E2F">
          <w:rPr>
            <w:rStyle w:val="Hipercze"/>
            <w:rFonts w:ascii="Century Gothic" w:hAnsi="Century Gothic" w:cstheme="minorHAnsi"/>
            <w:sz w:val="20"/>
            <w:szCs w:val="20"/>
          </w:rPr>
          <w:t>iod.osw</w:t>
        </w:r>
        <w:r w:rsidR="00A76F5B" w:rsidRPr="00483E2F">
          <w:rPr>
            <w:rStyle w:val="Hipercze"/>
            <w:rFonts w:ascii="Century Gothic" w:hAnsi="Century Gothic" w:cstheme="minorHAnsi"/>
            <w:sz w:val="20"/>
            <w:szCs w:val="20"/>
          </w:rPr>
          <w:t>i</w:t>
        </w:r>
        <w:r w:rsidR="00E7330C" w:rsidRPr="00483E2F">
          <w:rPr>
            <w:rStyle w:val="Hipercze"/>
            <w:rFonts w:ascii="Century Gothic" w:hAnsi="Century Gothic" w:cstheme="minorHAnsi"/>
            <w:sz w:val="20"/>
            <w:szCs w:val="20"/>
          </w:rPr>
          <w:t>ata@przeciszow.pl</w:t>
        </w:r>
      </w:hyperlink>
      <w:r w:rsidR="00F72853" w:rsidRPr="00483E2F">
        <w:rPr>
          <w:rFonts w:ascii="Century Gothic" w:hAnsi="Century Gothic" w:cstheme="minorHAnsi"/>
          <w:sz w:val="20"/>
          <w:szCs w:val="20"/>
        </w:rPr>
        <w:t xml:space="preserve">lub pisemnie na adres siedziby </w:t>
      </w:r>
      <w:r w:rsidR="006875B8" w:rsidRPr="00483E2F">
        <w:rPr>
          <w:rFonts w:ascii="Century Gothic" w:hAnsi="Century Gothic" w:cstheme="minorHAnsi"/>
          <w:sz w:val="20"/>
          <w:szCs w:val="20"/>
        </w:rPr>
        <w:t>A</w:t>
      </w:r>
      <w:r w:rsidR="00F72853" w:rsidRPr="00483E2F">
        <w:rPr>
          <w:rFonts w:ascii="Century Gothic" w:hAnsi="Century Gothic" w:cstheme="minorHAnsi"/>
          <w:sz w:val="20"/>
          <w:szCs w:val="20"/>
        </w:rPr>
        <w:t>dministratora</w:t>
      </w:r>
      <w:r w:rsidR="00E7330C" w:rsidRPr="00483E2F">
        <w:rPr>
          <w:rFonts w:ascii="Century Gothic" w:hAnsi="Century Gothic" w:cstheme="minorHAnsi"/>
          <w:sz w:val="20"/>
          <w:szCs w:val="20"/>
        </w:rPr>
        <w:t xml:space="preserve"> z dopiskiem</w:t>
      </w:r>
      <w:r w:rsidR="00532795">
        <w:rPr>
          <w:rFonts w:ascii="Century Gothic" w:hAnsi="Century Gothic" w:cstheme="minorHAnsi"/>
          <w:sz w:val="20"/>
          <w:szCs w:val="20"/>
        </w:rPr>
        <w:t xml:space="preserve"> „</w:t>
      </w:r>
      <w:r w:rsidR="00E7330C" w:rsidRPr="00483E2F">
        <w:rPr>
          <w:rFonts w:ascii="Century Gothic" w:hAnsi="Century Gothic" w:cstheme="minorHAnsi"/>
          <w:sz w:val="20"/>
          <w:szCs w:val="20"/>
        </w:rPr>
        <w:t>dla IOD</w:t>
      </w:r>
      <w:r w:rsidR="00F660CC">
        <w:rPr>
          <w:rFonts w:ascii="Century Gothic" w:hAnsi="Century Gothic" w:cstheme="minorHAnsi"/>
          <w:sz w:val="20"/>
          <w:szCs w:val="20"/>
        </w:rPr>
        <w:t>”.</w:t>
      </w:r>
    </w:p>
    <w:p w:rsidR="004C58DD" w:rsidRDefault="004C58DD" w:rsidP="004C58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9E79B6" w:rsidRDefault="004C58DD" w:rsidP="003A7D5B">
      <w:pPr>
        <w:spacing w:after="0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>
        <w:rPr>
          <w:rFonts w:ascii="Century Gothic" w:hAnsi="Century Gothic" w:cstheme="minorHAnsi"/>
          <w:color w:val="000000"/>
          <w:sz w:val="20"/>
          <w:szCs w:val="20"/>
        </w:rPr>
        <w:t>3</w:t>
      </w:r>
      <w:r w:rsidRPr="00D26C02">
        <w:rPr>
          <w:rFonts w:ascii="Century Gothic" w:hAnsi="Century Gothic" w:cstheme="minorHAnsi"/>
          <w:color w:val="000000"/>
          <w:sz w:val="20"/>
          <w:szCs w:val="20"/>
        </w:rPr>
        <w:t xml:space="preserve">. </w:t>
      </w:r>
      <w:bookmarkStart w:id="0" w:name="_Hlk53580030"/>
      <w:r w:rsidRPr="003A7D5B">
        <w:rPr>
          <w:rFonts w:ascii="Century Gothic" w:hAnsi="Century Gothic" w:cstheme="minorHAnsi"/>
          <w:color w:val="000000"/>
          <w:sz w:val="20"/>
          <w:szCs w:val="20"/>
        </w:rPr>
        <w:t xml:space="preserve">Podstawą prawną do przetwarzania danych osobowych za pomocą </w:t>
      </w:r>
      <w:r w:rsidR="003A7D5B" w:rsidRPr="003A7D5B">
        <w:rPr>
          <w:rFonts w:ascii="Century Gothic" w:hAnsi="Century Gothic" w:cstheme="minorHAnsi"/>
          <w:color w:val="000000"/>
          <w:sz w:val="20"/>
          <w:szCs w:val="20"/>
        </w:rPr>
        <w:t xml:space="preserve">stosowanego </w:t>
      </w:r>
      <w:r w:rsidRPr="003A7D5B">
        <w:rPr>
          <w:rFonts w:ascii="Century Gothic" w:hAnsi="Century Gothic" w:cstheme="minorHAnsi"/>
          <w:color w:val="000000"/>
          <w:sz w:val="20"/>
          <w:szCs w:val="20"/>
        </w:rPr>
        <w:t xml:space="preserve">monitoringu </w:t>
      </w:r>
      <w:r w:rsidR="00317174" w:rsidRPr="003A7D5B">
        <w:rPr>
          <w:rFonts w:ascii="Century Gothic" w:hAnsi="Century Gothic" w:cstheme="minorHAnsi"/>
          <w:color w:val="000000"/>
          <w:sz w:val="20"/>
          <w:szCs w:val="20"/>
        </w:rPr>
        <w:t xml:space="preserve">w szkole </w:t>
      </w:r>
      <w:r w:rsidR="003A7D5B" w:rsidRPr="003A7D5B">
        <w:rPr>
          <w:rFonts w:ascii="Century Gothic" w:hAnsi="Century Gothic" w:cstheme="minorHAnsi"/>
          <w:color w:val="000000"/>
          <w:sz w:val="20"/>
          <w:szCs w:val="20"/>
        </w:rPr>
        <w:t xml:space="preserve">jako jednego ze sposób zapewniającego bezpieczeństwo uczniom </w:t>
      </w:r>
      <w:r w:rsidRPr="003A7D5B">
        <w:rPr>
          <w:rFonts w:ascii="Century Gothic" w:hAnsi="Century Gothic" w:cstheme="minorHAnsi"/>
          <w:color w:val="000000"/>
          <w:sz w:val="20"/>
          <w:szCs w:val="20"/>
        </w:rPr>
        <w:t>jest</w:t>
      </w:r>
      <w:r w:rsidR="003A7D5B" w:rsidRPr="003A7D5B">
        <w:rPr>
          <w:rFonts w:ascii="Century Gothic" w:hAnsi="Century Gothic"/>
          <w:sz w:val="20"/>
          <w:szCs w:val="20"/>
        </w:rPr>
        <w:t xml:space="preserve">przepis art. 108a </w:t>
      </w:r>
      <w:r w:rsidR="003A7D5B" w:rsidRPr="003A7D5B">
        <w:rPr>
          <w:rFonts w:ascii="Century Gothic" w:hAnsi="Century Gothic" w:cstheme="minorHAnsi"/>
          <w:sz w:val="20"/>
          <w:szCs w:val="20"/>
        </w:rPr>
        <w:t>ustawy z dnia 14 grudnia 2016 roku Prawo oświatowe</w:t>
      </w:r>
      <w:r w:rsidR="003A7D5B" w:rsidRPr="003A7D5B">
        <w:rPr>
          <w:rFonts w:ascii="Century Gothic" w:hAnsi="Century Gothic"/>
          <w:sz w:val="20"/>
          <w:szCs w:val="20"/>
        </w:rPr>
        <w:t xml:space="preserve">, który daje ustawowe zezwolenie na realizację monitoringu w szkole, stosowanego w interesie publicznym </w:t>
      </w:r>
      <w:r w:rsidR="003A7D5B">
        <w:rPr>
          <w:rFonts w:ascii="Century Gothic" w:hAnsi="Century Gothic"/>
          <w:sz w:val="20"/>
          <w:szCs w:val="20"/>
        </w:rPr>
        <w:t>-</w:t>
      </w:r>
      <w:r w:rsidRPr="003A7D5B">
        <w:rPr>
          <w:rFonts w:ascii="Century Gothic" w:hAnsi="Century Gothic" w:cstheme="minorHAnsi"/>
          <w:color w:val="000000"/>
          <w:sz w:val="20"/>
          <w:szCs w:val="20"/>
        </w:rPr>
        <w:t xml:space="preserve">art. 6 ust. 1 lit. </w:t>
      </w:r>
      <w:r w:rsidR="00AF03CC" w:rsidRPr="003A7D5B">
        <w:rPr>
          <w:rFonts w:ascii="Century Gothic" w:hAnsi="Century Gothic" w:cstheme="minorHAnsi"/>
          <w:color w:val="000000"/>
          <w:sz w:val="20"/>
          <w:szCs w:val="20"/>
        </w:rPr>
        <w:t>e</w:t>
      </w:r>
      <w:r w:rsidRPr="003A7D5B">
        <w:rPr>
          <w:rFonts w:ascii="Century Gothic" w:hAnsi="Century Gothic" w:cstheme="minorHAnsi"/>
          <w:color w:val="000000"/>
          <w:sz w:val="20"/>
          <w:szCs w:val="20"/>
        </w:rPr>
        <w:t xml:space="preserve"> Rozporządzenia Parlamentu Europejskiego i Rady </w:t>
      </w:r>
      <w:r w:rsidR="00C55837">
        <w:rPr>
          <w:rFonts w:ascii="Century Gothic" w:hAnsi="Century Gothic" w:cstheme="minorHAnsi"/>
          <w:color w:val="000000"/>
          <w:sz w:val="20"/>
          <w:szCs w:val="20"/>
        </w:rPr>
        <w:t>[</w:t>
      </w:r>
      <w:r w:rsidRPr="003A7D5B">
        <w:rPr>
          <w:rFonts w:ascii="Century Gothic" w:hAnsi="Century Gothic" w:cstheme="minorHAnsi"/>
          <w:color w:val="000000"/>
          <w:sz w:val="20"/>
          <w:szCs w:val="20"/>
        </w:rPr>
        <w:t>UE</w:t>
      </w:r>
      <w:r w:rsidR="00C55837">
        <w:rPr>
          <w:rFonts w:ascii="Century Gothic" w:hAnsi="Century Gothic" w:cstheme="minorHAnsi"/>
          <w:color w:val="000000"/>
          <w:sz w:val="20"/>
          <w:szCs w:val="20"/>
        </w:rPr>
        <w:t>]</w:t>
      </w:r>
      <w:r w:rsidRPr="003A7D5B">
        <w:rPr>
          <w:rFonts w:ascii="Century Gothic" w:hAnsi="Century Gothic" w:cstheme="minorHAnsi"/>
          <w:color w:val="000000"/>
          <w:sz w:val="20"/>
          <w:szCs w:val="20"/>
        </w:rPr>
        <w:t xml:space="preserve"> 2016/679 z dnia 27 kwietnia 2016 roku w sprawie ochrony osób fizycznych w związku z przetwarzaniem danych osobowych i w sprawie swobodnego przepływu takich danych oraz uchylenia dyrektywy 95/46/WE </w:t>
      </w:r>
      <w:r w:rsidR="00C55837">
        <w:rPr>
          <w:rFonts w:ascii="Century Gothic" w:hAnsi="Century Gothic" w:cstheme="minorHAnsi"/>
          <w:color w:val="000000"/>
          <w:sz w:val="20"/>
          <w:szCs w:val="20"/>
        </w:rPr>
        <w:t>[</w:t>
      </w:r>
      <w:r w:rsidRPr="003A7D5B">
        <w:rPr>
          <w:rFonts w:ascii="Century Gothic" w:hAnsi="Century Gothic" w:cstheme="minorHAnsi"/>
          <w:color w:val="000000"/>
          <w:sz w:val="20"/>
          <w:szCs w:val="20"/>
        </w:rPr>
        <w:t>RODO</w:t>
      </w:r>
      <w:r w:rsidR="00C55837">
        <w:rPr>
          <w:rFonts w:ascii="Century Gothic" w:hAnsi="Century Gothic" w:cstheme="minorHAnsi"/>
          <w:color w:val="000000"/>
          <w:sz w:val="20"/>
          <w:szCs w:val="20"/>
        </w:rPr>
        <w:t>][</w:t>
      </w:r>
      <w:r w:rsidRPr="003A7D5B">
        <w:rPr>
          <w:rFonts w:ascii="Century Gothic" w:hAnsi="Century Gothic" w:cstheme="minorHAnsi"/>
          <w:color w:val="000000"/>
          <w:sz w:val="20"/>
          <w:szCs w:val="20"/>
        </w:rPr>
        <w:t>Dz. Urz. UE1119 z 4 maja 2016r.</w:t>
      </w:r>
      <w:r w:rsidR="00C55837">
        <w:rPr>
          <w:rFonts w:ascii="Century Gothic" w:hAnsi="Century Gothic" w:cstheme="minorHAnsi"/>
          <w:color w:val="000000"/>
          <w:sz w:val="20"/>
          <w:szCs w:val="20"/>
        </w:rPr>
        <w:t>]</w:t>
      </w:r>
      <w:r w:rsidR="003A7D5B">
        <w:rPr>
          <w:rFonts w:ascii="Century Gothic" w:hAnsi="Century Gothic" w:cstheme="minorHAnsi"/>
          <w:color w:val="000000"/>
          <w:sz w:val="20"/>
          <w:szCs w:val="20"/>
        </w:rPr>
        <w:t>.</w:t>
      </w:r>
      <w:bookmarkEnd w:id="0"/>
    </w:p>
    <w:p w:rsidR="004C58DD" w:rsidRDefault="004C58DD" w:rsidP="004C58DD">
      <w:pPr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D26C02">
        <w:rPr>
          <w:rFonts w:ascii="Century Gothic" w:hAnsi="Century Gothic" w:cstheme="minorHAnsi"/>
          <w:color w:val="000000"/>
          <w:sz w:val="20"/>
          <w:szCs w:val="20"/>
        </w:rPr>
        <w:t xml:space="preserve">Dopełniając obowiązków prawnych Szkoła na podstawie </w:t>
      </w:r>
      <w:r w:rsidRPr="00D26C02">
        <w:rPr>
          <w:rFonts w:ascii="Century Gothic" w:hAnsi="Century Gothic" w:cstheme="minorHAnsi"/>
          <w:sz w:val="20"/>
          <w:szCs w:val="20"/>
        </w:rPr>
        <w:t>art. 108a ust. 9 ustawy z dnia 14 grudnia 2016r. - prawo oświatowe przeprowadziła konsultacje z organem prowadzącym placówkę oświatową tj. Wójtem Gminy Przeciszów oraz z przedstawicielami rady pedagogicznej, rady rodziców i przedstawicielami samorządu uczniowskiego, którzy wyrazili jednomyślnie pozytywną opinię o celu i zakresie dalszego prowadzenia monitoringu wizyjnego.</w:t>
      </w:r>
    </w:p>
    <w:p w:rsidR="004C58DD" w:rsidRDefault="004C58DD" w:rsidP="004C58DD">
      <w:pPr>
        <w:pStyle w:val="Standard"/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532795" w:rsidRDefault="004C58DD" w:rsidP="004C58D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4</w:t>
      </w:r>
      <w:r w:rsidR="00532795">
        <w:rPr>
          <w:rFonts w:ascii="Century Gothic" w:hAnsi="Century Gothic" w:cstheme="minorHAnsi"/>
          <w:sz w:val="20"/>
          <w:szCs w:val="20"/>
        </w:rPr>
        <w:t xml:space="preserve">. Celem funkcjonowania systemu monitoringu wizyjnego </w:t>
      </w:r>
      <w:r w:rsidR="0008479A">
        <w:rPr>
          <w:rFonts w:ascii="Century Gothic" w:hAnsi="Century Gothic" w:cstheme="minorHAnsi"/>
          <w:sz w:val="20"/>
          <w:szCs w:val="20"/>
        </w:rPr>
        <w:t>n</w:t>
      </w:r>
      <w:r w:rsidR="001B3595">
        <w:rPr>
          <w:rFonts w:ascii="Century Gothic" w:hAnsi="Century Gothic" w:cstheme="minorHAnsi"/>
          <w:sz w:val="20"/>
          <w:szCs w:val="20"/>
        </w:rPr>
        <w:t xml:space="preserve">a </w:t>
      </w:r>
      <w:r w:rsidR="0008479A">
        <w:rPr>
          <w:rFonts w:ascii="Century Gothic" w:hAnsi="Century Gothic" w:cstheme="minorHAnsi"/>
          <w:sz w:val="20"/>
          <w:szCs w:val="20"/>
        </w:rPr>
        <w:t>teren</w:t>
      </w:r>
      <w:r w:rsidR="001B3595">
        <w:rPr>
          <w:rFonts w:ascii="Century Gothic" w:hAnsi="Century Gothic" w:cstheme="minorHAnsi"/>
          <w:sz w:val="20"/>
          <w:szCs w:val="20"/>
        </w:rPr>
        <w:t xml:space="preserve">ie i wokółterenu </w:t>
      </w:r>
      <w:r w:rsidR="0008479A">
        <w:rPr>
          <w:rFonts w:ascii="Century Gothic" w:hAnsi="Century Gothic" w:cstheme="minorHAnsi"/>
          <w:sz w:val="20"/>
          <w:szCs w:val="20"/>
        </w:rPr>
        <w:t xml:space="preserve">SP </w:t>
      </w:r>
      <w:r w:rsidR="00215FF0">
        <w:rPr>
          <w:rFonts w:ascii="Century Gothic" w:hAnsi="Century Gothic" w:cstheme="minorHAnsi"/>
          <w:sz w:val="20"/>
          <w:szCs w:val="20"/>
        </w:rPr>
        <w:t>nr 2</w:t>
      </w:r>
      <w:r w:rsidR="0008479A">
        <w:rPr>
          <w:rFonts w:ascii="Century Gothic" w:hAnsi="Century Gothic" w:cstheme="minorHAnsi"/>
          <w:sz w:val="20"/>
          <w:szCs w:val="20"/>
        </w:rPr>
        <w:t xml:space="preserve"> w Przeciszowie </w:t>
      </w:r>
      <w:r w:rsidR="00532795">
        <w:rPr>
          <w:rFonts w:ascii="Century Gothic" w:hAnsi="Century Gothic" w:cstheme="minorHAnsi"/>
          <w:sz w:val="20"/>
          <w:szCs w:val="20"/>
        </w:rPr>
        <w:t>jest</w:t>
      </w:r>
      <w:r w:rsidR="0008479A">
        <w:rPr>
          <w:rFonts w:ascii="Century Gothic" w:hAnsi="Century Gothic" w:cstheme="minorHAnsi"/>
          <w:sz w:val="20"/>
          <w:szCs w:val="20"/>
        </w:rPr>
        <w:t>:</w:t>
      </w:r>
    </w:p>
    <w:p w:rsidR="00532795" w:rsidRPr="0008479A" w:rsidRDefault="00532795" w:rsidP="004C58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8479A">
        <w:rPr>
          <w:rFonts w:ascii="Century Gothic" w:hAnsi="Century Gothic" w:cs="Times New Roman"/>
          <w:color w:val="000000"/>
          <w:sz w:val="20"/>
          <w:szCs w:val="20"/>
        </w:rPr>
        <w:t>- zapewnienie bezpieczeństwa poprzez nadzór wideo nad miejscami, w których mogą wystąpić zachowania naruszające bezpieczeństwo</w:t>
      </w:r>
      <w:r w:rsidR="0008479A" w:rsidRPr="0008479A">
        <w:rPr>
          <w:rFonts w:ascii="Century Gothic" w:hAnsi="Century Gothic" w:cs="Times New Roman"/>
          <w:color w:val="000000"/>
          <w:sz w:val="20"/>
          <w:szCs w:val="20"/>
        </w:rPr>
        <w:t xml:space="preserve"> uczniów i pracowników szkoły;</w:t>
      </w:r>
    </w:p>
    <w:p w:rsidR="00532795" w:rsidRPr="0008479A" w:rsidRDefault="0008479A" w:rsidP="004C58DD">
      <w:pPr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08479A">
        <w:rPr>
          <w:rFonts w:ascii="Century Gothic" w:hAnsi="Century Gothic" w:cs="Times New Roman"/>
          <w:color w:val="000000"/>
          <w:sz w:val="20"/>
          <w:szCs w:val="20"/>
        </w:rPr>
        <w:t xml:space="preserve">-wykrywanie i </w:t>
      </w:r>
      <w:r w:rsidR="00532795" w:rsidRPr="0008479A">
        <w:rPr>
          <w:rFonts w:ascii="Century Gothic" w:hAnsi="Century Gothic" w:cs="Times New Roman"/>
          <w:color w:val="000000"/>
          <w:sz w:val="20"/>
          <w:szCs w:val="20"/>
        </w:rPr>
        <w:t xml:space="preserve">eliminowanie zachowań </w:t>
      </w:r>
      <w:r w:rsidRPr="0008479A">
        <w:rPr>
          <w:rFonts w:ascii="Century Gothic" w:hAnsi="Century Gothic" w:cs="Times New Roman"/>
          <w:color w:val="000000"/>
          <w:sz w:val="20"/>
          <w:szCs w:val="20"/>
        </w:rPr>
        <w:t xml:space="preserve">ryzykownych (kradzieże, dewastacje) i </w:t>
      </w:r>
      <w:r w:rsidR="00532795" w:rsidRPr="0008479A">
        <w:rPr>
          <w:rFonts w:ascii="Century Gothic" w:hAnsi="Century Gothic" w:cs="Times New Roman"/>
          <w:color w:val="000000"/>
          <w:sz w:val="20"/>
          <w:szCs w:val="20"/>
        </w:rPr>
        <w:t>agresywnych</w:t>
      </w:r>
      <w:r w:rsidRPr="0008479A">
        <w:rPr>
          <w:rFonts w:ascii="Century Gothic" w:hAnsi="Century Gothic" w:cs="Times New Roman"/>
          <w:color w:val="000000"/>
          <w:sz w:val="20"/>
          <w:szCs w:val="20"/>
        </w:rPr>
        <w:t xml:space="preserve"> lub innych mających negatywny wpływ na innych uczniów np. </w:t>
      </w:r>
      <w:r w:rsidR="00532795" w:rsidRPr="0008479A">
        <w:rPr>
          <w:rFonts w:ascii="Century Gothic" w:hAnsi="Century Gothic" w:cs="Times New Roman"/>
          <w:color w:val="000000"/>
          <w:sz w:val="20"/>
          <w:szCs w:val="20"/>
        </w:rPr>
        <w:t xml:space="preserve">związanym ze stosowaniem </w:t>
      </w:r>
      <w:r w:rsidRPr="0008479A">
        <w:rPr>
          <w:rFonts w:ascii="Century Gothic" w:hAnsi="Century Gothic" w:cs="Times New Roman"/>
          <w:color w:val="000000"/>
          <w:sz w:val="20"/>
          <w:szCs w:val="20"/>
        </w:rPr>
        <w:t xml:space="preserve">różnych </w:t>
      </w:r>
      <w:r w:rsidR="00532795" w:rsidRPr="0008479A">
        <w:rPr>
          <w:rFonts w:ascii="Century Gothic" w:hAnsi="Century Gothic" w:cs="Times New Roman"/>
          <w:color w:val="000000"/>
          <w:sz w:val="20"/>
          <w:szCs w:val="20"/>
        </w:rPr>
        <w:t>używek</w:t>
      </w:r>
      <w:r w:rsidRPr="0008479A">
        <w:rPr>
          <w:rFonts w:ascii="Century Gothic" w:hAnsi="Century Gothic" w:cs="Times New Roman"/>
          <w:color w:val="000000"/>
          <w:sz w:val="20"/>
          <w:szCs w:val="20"/>
        </w:rPr>
        <w:t>;</w:t>
      </w:r>
    </w:p>
    <w:p w:rsidR="00532795" w:rsidRPr="0008479A" w:rsidRDefault="00532795" w:rsidP="004C58DD">
      <w:pPr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08479A">
        <w:rPr>
          <w:rFonts w:ascii="Century Gothic" w:hAnsi="Century Gothic" w:cs="Times New Roman"/>
          <w:color w:val="000000"/>
          <w:sz w:val="20"/>
          <w:szCs w:val="20"/>
        </w:rPr>
        <w:t>- kontrola przestrzegania regulaminów szkolnych</w:t>
      </w:r>
      <w:r w:rsidR="0008479A" w:rsidRPr="0008479A">
        <w:rPr>
          <w:rFonts w:ascii="Century Gothic" w:hAnsi="Century Gothic" w:cs="Times New Roman"/>
          <w:color w:val="000000"/>
          <w:sz w:val="20"/>
          <w:szCs w:val="20"/>
        </w:rPr>
        <w:t>;</w:t>
      </w:r>
    </w:p>
    <w:p w:rsidR="00532795" w:rsidRPr="0008479A" w:rsidRDefault="00532795" w:rsidP="004C58DD">
      <w:pPr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08479A">
        <w:rPr>
          <w:rFonts w:ascii="Century Gothic" w:hAnsi="Century Gothic" w:cs="Times New Roman"/>
          <w:color w:val="000000"/>
          <w:sz w:val="20"/>
          <w:szCs w:val="20"/>
        </w:rPr>
        <w:t xml:space="preserve">- monitoring osób wchodzących na teren </w:t>
      </w:r>
      <w:r w:rsidR="0008479A" w:rsidRPr="0008479A">
        <w:rPr>
          <w:rFonts w:ascii="Century Gothic" w:hAnsi="Century Gothic" w:cs="Times New Roman"/>
          <w:color w:val="000000"/>
          <w:sz w:val="20"/>
          <w:szCs w:val="20"/>
        </w:rPr>
        <w:t>szkoły;</w:t>
      </w:r>
    </w:p>
    <w:p w:rsidR="00532795" w:rsidRDefault="00532795" w:rsidP="004C58DD">
      <w:pPr>
        <w:spacing w:after="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08479A">
        <w:rPr>
          <w:rFonts w:ascii="Century Gothic" w:hAnsi="Century Gothic" w:cs="Times New Roman"/>
          <w:color w:val="000000"/>
          <w:sz w:val="20"/>
          <w:szCs w:val="20"/>
        </w:rPr>
        <w:t xml:space="preserve">- ochrona mienia </w:t>
      </w:r>
      <w:r w:rsidR="0008479A" w:rsidRPr="0008479A">
        <w:rPr>
          <w:rFonts w:ascii="Century Gothic" w:hAnsi="Century Gothic" w:cs="Times New Roman"/>
          <w:color w:val="000000"/>
          <w:sz w:val="20"/>
          <w:szCs w:val="20"/>
        </w:rPr>
        <w:t>szkoły;</w:t>
      </w:r>
    </w:p>
    <w:p w:rsidR="004C58DD" w:rsidRDefault="004C58DD" w:rsidP="004C58DD">
      <w:pPr>
        <w:spacing w:after="0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684A3A" w:rsidRPr="001B3595" w:rsidRDefault="004C58DD" w:rsidP="001B359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84A3A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5. Zasady wykorzystania zapisów z monitoringu</w:t>
      </w:r>
      <w:r w:rsidR="001B3595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są wyłącznie związane z </w:t>
      </w:r>
      <w:r w:rsidR="001B3595">
        <w:rPr>
          <w:rFonts w:ascii="Century Gothic" w:hAnsi="Century Gothic"/>
          <w:sz w:val="20"/>
          <w:szCs w:val="20"/>
        </w:rPr>
        <w:t xml:space="preserve">określonymi powyżej celami, </w:t>
      </w:r>
      <w:r w:rsidR="001B3595">
        <w:rPr>
          <w:rFonts w:ascii="Century Gothic" w:hAnsi="Century Gothic" w:cs="Times New Roman"/>
          <w:color w:val="000000"/>
          <w:sz w:val="20"/>
          <w:szCs w:val="20"/>
        </w:rPr>
        <w:t>dla których system monitoringu wizyjnego funkcjonuje w szkole. W związku z tym:</w:t>
      </w:r>
    </w:p>
    <w:p w:rsidR="00684A3A" w:rsidRPr="00684A3A" w:rsidRDefault="00684A3A" w:rsidP="00684A3A">
      <w:pPr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a) </w:t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 xml:space="preserve">Dopuszcza się wykorzystanie zapisów wideo do kontrolowania przestrzegania zasad obowiązujących </w:t>
      </w:r>
      <w:r w:rsidR="001B3595">
        <w:rPr>
          <w:rFonts w:ascii="Century Gothic" w:hAnsi="Century Gothic" w:cs="Times New Roman"/>
          <w:color w:val="000000"/>
          <w:sz w:val="20"/>
          <w:szCs w:val="20"/>
        </w:rPr>
        <w:br/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 xml:space="preserve">w szkole w celach profilaktycznych. </w:t>
      </w:r>
    </w:p>
    <w:p w:rsidR="004C58DD" w:rsidRPr="00684A3A" w:rsidRDefault="00684A3A" w:rsidP="00684A3A">
      <w:pPr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b) </w:t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 xml:space="preserve">Nagrania </w:t>
      </w:r>
      <w:r w:rsidRPr="00684A3A">
        <w:rPr>
          <w:rFonts w:ascii="Century Gothic" w:hAnsi="Century Gothic" w:cs="Times New Roman"/>
          <w:color w:val="000000"/>
          <w:sz w:val="20"/>
          <w:szCs w:val="20"/>
        </w:rPr>
        <w:t xml:space="preserve">z monitoringu </w:t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>mogą być wykorzystane do wstecznej analizy rejestrowanych zdarzeń</w:t>
      </w:r>
      <w:r w:rsidR="00C64680">
        <w:rPr>
          <w:rFonts w:ascii="Century Gothic" w:hAnsi="Century Gothic" w:cs="Times New Roman"/>
          <w:color w:val="000000"/>
          <w:sz w:val="20"/>
          <w:szCs w:val="20"/>
        </w:rPr>
        <w:t xml:space="preserve"> i w tym celu </w:t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>udostępnione</w:t>
      </w:r>
      <w:r w:rsidR="00C64680">
        <w:rPr>
          <w:rFonts w:ascii="Century Gothic" w:hAnsi="Century Gothic" w:cs="Times New Roman"/>
          <w:color w:val="000000"/>
          <w:sz w:val="20"/>
          <w:szCs w:val="20"/>
        </w:rPr>
        <w:t xml:space="preserve"> na podstawie ustnego upoważnienia przez dyrektora szkoły: </w:t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>wicedyrektorowi, pedagogom oraz nauczycielowi lub innemu pracownikowi szkoły</w:t>
      </w:r>
      <w:r>
        <w:rPr>
          <w:rFonts w:ascii="Century Gothic" w:hAnsi="Century Gothic" w:cs="Times New Roman"/>
          <w:color w:val="000000"/>
          <w:sz w:val="20"/>
          <w:szCs w:val="20"/>
        </w:rPr>
        <w:t>wyłącznie w celu analizy zaistniałej sytuacji</w:t>
      </w:r>
      <w:r w:rsidR="001B3595">
        <w:rPr>
          <w:rFonts w:ascii="Century Gothic" w:hAnsi="Century Gothic" w:cs="Times New Roman"/>
          <w:color w:val="000000"/>
          <w:sz w:val="20"/>
          <w:szCs w:val="20"/>
        </w:rPr>
        <w:t xml:space="preserve"> czy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zdarzenia</w:t>
      </w:r>
      <w:r w:rsidR="001B3595">
        <w:rPr>
          <w:rFonts w:ascii="Century Gothic" w:hAnsi="Century Gothic" w:cs="Times New Roman"/>
          <w:color w:val="000000"/>
          <w:sz w:val="20"/>
          <w:szCs w:val="20"/>
        </w:rPr>
        <w:t>.</w:t>
      </w:r>
    </w:p>
    <w:p w:rsidR="004C58DD" w:rsidRPr="00DE4DE7" w:rsidRDefault="00684A3A" w:rsidP="00DE4DE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c) </w:t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>Nagrania za zgodą dyrektora szkoły mogą zostać zaprezentowane uczniom, rodzicom lub pracownikom szkoły w celu ustalenia rzeczywistych faktów zdarzenia</w:t>
      </w:r>
      <w:r w:rsidR="00E04411">
        <w:rPr>
          <w:rFonts w:ascii="Century Gothic" w:hAnsi="Century Gothic" w:cs="Times New Roman"/>
          <w:color w:val="000000"/>
          <w:sz w:val="20"/>
          <w:szCs w:val="20"/>
        </w:rPr>
        <w:t xml:space="preserve">, w którym wskazane osoby uczestniczyły. </w:t>
      </w:r>
    </w:p>
    <w:p w:rsidR="004C58DD" w:rsidRDefault="00DE4DE7" w:rsidP="00684A3A">
      <w:pPr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d) </w:t>
      </w:r>
      <w:r w:rsidR="001B3595">
        <w:rPr>
          <w:rFonts w:ascii="Century Gothic" w:hAnsi="Century Gothic" w:cs="Times New Roman"/>
          <w:color w:val="000000"/>
          <w:sz w:val="20"/>
          <w:szCs w:val="20"/>
        </w:rPr>
        <w:t>Dopuszcza się, iż z</w:t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>apis</w:t>
      </w:r>
      <w:r w:rsidR="001B3595">
        <w:rPr>
          <w:rFonts w:ascii="Century Gothic" w:hAnsi="Century Gothic" w:cs="Times New Roman"/>
          <w:color w:val="000000"/>
          <w:sz w:val="20"/>
          <w:szCs w:val="20"/>
        </w:rPr>
        <w:t xml:space="preserve"> z</w:t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 xml:space="preserve"> monitoringu w celu wykrycia sprawców przestępstwa</w:t>
      </w:r>
      <w:r w:rsidR="001B3595">
        <w:rPr>
          <w:rFonts w:ascii="Century Gothic" w:hAnsi="Century Gothic" w:cs="Times New Roman"/>
          <w:color w:val="000000"/>
          <w:sz w:val="20"/>
          <w:szCs w:val="20"/>
        </w:rPr>
        <w:t xml:space="preserve"> m</w:t>
      </w:r>
      <w:r w:rsidR="004C58DD" w:rsidRPr="00684A3A">
        <w:rPr>
          <w:rFonts w:ascii="Century Gothic" w:hAnsi="Century Gothic" w:cs="Times New Roman"/>
          <w:color w:val="000000"/>
          <w:sz w:val="20"/>
          <w:szCs w:val="20"/>
        </w:rPr>
        <w:t>oże także zostać wykorzystany jako dowód we wszczęciu postępowania dyscyplinarnego w związku z egzekwowaniem prawa i procedur wewnątrzszkolnych wobec wszystkich członków społeczności szkolnej.</w:t>
      </w:r>
    </w:p>
    <w:p w:rsidR="00DE4DE7" w:rsidRDefault="00DE4DE7" w:rsidP="00684A3A">
      <w:pPr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DE4DE7" w:rsidRPr="00DE4DE7" w:rsidRDefault="00C64680" w:rsidP="00DE4DE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 </w:t>
      </w:r>
      <w:r w:rsidR="00DE4DE7" w:rsidRPr="00DE4DE7">
        <w:rPr>
          <w:rFonts w:ascii="Century Gothic" w:hAnsi="Century Gothic" w:cs="Times New Roman"/>
          <w:sz w:val="20"/>
          <w:szCs w:val="20"/>
        </w:rPr>
        <w:t xml:space="preserve">Dyrektor SP </w:t>
      </w:r>
      <w:r w:rsidR="00215FF0">
        <w:rPr>
          <w:rFonts w:ascii="Century Gothic" w:hAnsi="Century Gothic" w:cs="Times New Roman"/>
          <w:sz w:val="20"/>
          <w:szCs w:val="20"/>
        </w:rPr>
        <w:t>nr 2</w:t>
      </w:r>
      <w:r w:rsidR="00DE4DE7" w:rsidRPr="00DE4DE7">
        <w:rPr>
          <w:rFonts w:ascii="Century Gothic" w:hAnsi="Century Gothic" w:cs="Times New Roman"/>
          <w:sz w:val="20"/>
          <w:szCs w:val="20"/>
        </w:rPr>
        <w:t xml:space="preserve"> na wniosek osoby może dla celów dowodowych dokonać zabezpiecza zdarzenia zarejestrowanego przez system monitoringu wizyjnego w przypadku zdarzenia rodzącego skutki prawne </w:t>
      </w:r>
      <w:r w:rsidR="00DE4DE7">
        <w:rPr>
          <w:rFonts w:ascii="Century Gothic" w:hAnsi="Century Gothic" w:cs="Times New Roman"/>
          <w:sz w:val="20"/>
          <w:szCs w:val="20"/>
        </w:rPr>
        <w:br/>
      </w:r>
      <w:r w:rsidR="00DE4DE7" w:rsidRPr="00DE4DE7">
        <w:rPr>
          <w:rFonts w:ascii="Century Gothic" w:hAnsi="Century Gothic" w:cs="Times New Roman"/>
          <w:sz w:val="20"/>
          <w:szCs w:val="20"/>
        </w:rPr>
        <w:t xml:space="preserve">i </w:t>
      </w:r>
      <w:r w:rsidR="00DE4DE7" w:rsidRPr="00DE4DE7">
        <w:rPr>
          <w:rFonts w:ascii="Century Gothic" w:hAnsi="Century Gothic" w:cs="Times New Roman"/>
          <w:color w:val="000000"/>
          <w:sz w:val="20"/>
          <w:szCs w:val="20"/>
        </w:rPr>
        <w:t xml:space="preserve">przekazać kopię zapisu wyłącznie uprawnionym organom ścigania, jeśli wykażą interes prawny w pozyskaniu tego zapisu z monitoringu. </w:t>
      </w:r>
    </w:p>
    <w:p w:rsidR="00DE4DE7" w:rsidRPr="00DE4DE7" w:rsidRDefault="00DE4DE7" w:rsidP="00DE4DE7">
      <w:pPr>
        <w:pStyle w:val="Akapitzlist"/>
        <w:tabs>
          <w:tab w:val="left" w:pos="285"/>
        </w:tabs>
        <w:overflowPunct w:val="0"/>
        <w:spacing w:after="0"/>
        <w:ind w:left="0"/>
        <w:jc w:val="both"/>
        <w:rPr>
          <w:rFonts w:ascii="Century Gothic" w:hAnsi="Century Gothic"/>
        </w:rPr>
      </w:pPr>
      <w:r w:rsidRPr="00DE4DE7">
        <w:rPr>
          <w:rFonts w:ascii="Century Gothic" w:hAnsi="Century Gothic" w:cs="Times New Roman"/>
          <w:sz w:val="20"/>
          <w:szCs w:val="20"/>
        </w:rPr>
        <w:t>Wniosek jest dostępny na stronie internetowej szkoły w zakładce RODO/Wnioski-prawa osób.</w:t>
      </w:r>
    </w:p>
    <w:p w:rsidR="004C58DD" w:rsidRDefault="004C58DD" w:rsidP="004C58DD">
      <w:pPr>
        <w:spacing w:after="0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4C58DD" w:rsidRDefault="004C58DD" w:rsidP="004C58DD">
      <w:pPr>
        <w:spacing w:after="0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4C58DD" w:rsidRPr="00D26C02" w:rsidRDefault="004C58DD" w:rsidP="004C58DD">
      <w:pPr>
        <w:spacing w:after="0"/>
        <w:jc w:val="both"/>
        <w:rPr>
          <w:rFonts w:ascii="Century Gothic" w:hAnsi="Century Gothic" w:cstheme="minorHAnsi"/>
          <w:sz w:val="20"/>
          <w:szCs w:val="20"/>
        </w:rPr>
      </w:pPr>
    </w:p>
    <w:p w:rsidR="00532795" w:rsidRPr="008F1002" w:rsidRDefault="00C64680" w:rsidP="004C58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F1002">
        <w:rPr>
          <w:rFonts w:ascii="Century Gothic" w:hAnsi="Century Gothic" w:cstheme="minorHAnsi"/>
          <w:sz w:val="20"/>
          <w:szCs w:val="20"/>
        </w:rPr>
        <w:t>7</w:t>
      </w:r>
      <w:r w:rsidR="004C58DD" w:rsidRPr="008F1002">
        <w:rPr>
          <w:rFonts w:ascii="Century Gothic" w:hAnsi="Century Gothic" w:cstheme="minorHAnsi"/>
          <w:sz w:val="20"/>
          <w:szCs w:val="20"/>
        </w:rPr>
        <w:t xml:space="preserve">. </w:t>
      </w:r>
      <w:bookmarkStart w:id="1" w:name="_Hlk53567053"/>
      <w:r w:rsidR="004C58DD" w:rsidRPr="008F1002">
        <w:rPr>
          <w:rFonts w:ascii="Century Gothic" w:hAnsi="Century Gothic" w:cstheme="minorHAnsi"/>
          <w:sz w:val="20"/>
          <w:szCs w:val="20"/>
        </w:rPr>
        <w:t>Infrastruktura objęta nadzorem kamer monitoringu</w:t>
      </w:r>
      <w:bookmarkEnd w:id="1"/>
      <w:r w:rsidR="004C58DD" w:rsidRPr="008F1002">
        <w:rPr>
          <w:rFonts w:ascii="Century Gothic" w:hAnsi="Century Gothic" w:cstheme="minorHAnsi"/>
          <w:sz w:val="20"/>
          <w:szCs w:val="20"/>
        </w:rPr>
        <w:t>:</w:t>
      </w:r>
    </w:p>
    <w:p w:rsidR="008F1002" w:rsidRPr="008F1002" w:rsidRDefault="00532795" w:rsidP="004C58DD">
      <w:pPr>
        <w:tabs>
          <w:tab w:val="left" w:pos="142"/>
          <w:tab w:val="left" w:pos="284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F1002">
        <w:rPr>
          <w:rFonts w:ascii="Century Gothic" w:hAnsi="Century Gothic"/>
          <w:sz w:val="20"/>
          <w:szCs w:val="20"/>
        </w:rPr>
        <w:t>-</w:t>
      </w:r>
      <w:r w:rsidR="008F1002" w:rsidRPr="008F1002">
        <w:rPr>
          <w:rFonts w:ascii="Century Gothic" w:hAnsi="Century Gothic"/>
          <w:sz w:val="20"/>
          <w:szCs w:val="20"/>
        </w:rPr>
        <w:t xml:space="preserve">systemem monitoringu objęta jest tylko zewnętrzna infrastruktura wokół szkoły i </w:t>
      </w:r>
      <w:r w:rsidRPr="008F1002">
        <w:rPr>
          <w:rFonts w:ascii="Century Gothic" w:hAnsi="Century Gothic"/>
          <w:sz w:val="20"/>
          <w:szCs w:val="20"/>
        </w:rPr>
        <w:t>obejmuje</w:t>
      </w:r>
      <w:r w:rsidR="008F1002" w:rsidRPr="008F1002">
        <w:rPr>
          <w:rFonts w:ascii="Century Gothic" w:hAnsi="Century Gothic"/>
          <w:sz w:val="20"/>
          <w:szCs w:val="20"/>
        </w:rPr>
        <w:t xml:space="preserve"> następujące miejsca</w:t>
      </w:r>
      <w:r w:rsidRPr="008F1002">
        <w:rPr>
          <w:rFonts w:ascii="Century Gothic" w:hAnsi="Century Gothic"/>
          <w:sz w:val="20"/>
          <w:szCs w:val="20"/>
        </w:rPr>
        <w:t xml:space="preserve">: </w:t>
      </w:r>
      <w:r w:rsidR="008F1002" w:rsidRPr="008F1002">
        <w:rPr>
          <w:rFonts w:ascii="Century Gothic" w:hAnsi="Century Gothic" w:cs="Times New Roman"/>
          <w:sz w:val="20"/>
          <w:szCs w:val="20"/>
        </w:rPr>
        <w:t xml:space="preserve">wejście główne przy sekretariacie, cały teren boiska przyszkolnego, wyjście ewakuacyjne oraz teren boiska do siatkówki. </w:t>
      </w:r>
    </w:p>
    <w:p w:rsidR="00532795" w:rsidRDefault="00532795" w:rsidP="00C92D20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</w:p>
    <w:p w:rsidR="004C58DD" w:rsidRPr="00DF3359" w:rsidRDefault="00C64680" w:rsidP="00DF33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DE4DE7" w:rsidRPr="00DF3359">
        <w:rPr>
          <w:rFonts w:ascii="Century Gothic" w:hAnsi="Century Gothic"/>
          <w:sz w:val="20"/>
          <w:szCs w:val="20"/>
        </w:rPr>
        <w:t>. Okres przechowywania nagrań.</w:t>
      </w:r>
    </w:p>
    <w:p w:rsidR="00DF3359" w:rsidRPr="00DF3359" w:rsidRDefault="00DF3359" w:rsidP="00DF3359">
      <w:pPr>
        <w:tabs>
          <w:tab w:val="left" w:pos="142"/>
          <w:tab w:val="left" w:pos="22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F3359">
        <w:rPr>
          <w:rFonts w:ascii="Century Gothic" w:hAnsi="Century Gothic"/>
          <w:sz w:val="20"/>
          <w:szCs w:val="20"/>
        </w:rPr>
        <w:t>Zapisy z monitoringu przechowywane będą aż do nadpisania do ok</w:t>
      </w:r>
      <w:r w:rsidR="00215FF0">
        <w:rPr>
          <w:rFonts w:ascii="Century Gothic" w:hAnsi="Century Gothic"/>
          <w:sz w:val="20"/>
          <w:szCs w:val="20"/>
        </w:rPr>
        <w:t>. 14</w:t>
      </w:r>
      <w:r w:rsidRPr="00DF3359">
        <w:rPr>
          <w:rFonts w:ascii="Century Gothic" w:hAnsi="Century Gothic"/>
          <w:sz w:val="20"/>
          <w:szCs w:val="20"/>
        </w:rPr>
        <w:t xml:space="preserve"> dni</w:t>
      </w:r>
      <w:r w:rsidR="00C55837">
        <w:rPr>
          <w:rFonts w:ascii="Century Gothic" w:hAnsi="Century Gothic"/>
          <w:sz w:val="20"/>
          <w:szCs w:val="20"/>
        </w:rPr>
        <w:t xml:space="preserve"> [</w:t>
      </w:r>
      <w:r w:rsidR="00C55837" w:rsidRPr="00DF3359">
        <w:rPr>
          <w:rFonts w:ascii="Century Gothic" w:hAnsi="Century Gothic"/>
          <w:sz w:val="20"/>
          <w:szCs w:val="20"/>
        </w:rPr>
        <w:t>maksymalnie</w:t>
      </w:r>
      <w:r w:rsidR="00C55837">
        <w:rPr>
          <w:rFonts w:ascii="Century Gothic" w:hAnsi="Century Gothic"/>
          <w:sz w:val="20"/>
          <w:szCs w:val="20"/>
        </w:rPr>
        <w:t xml:space="preserve"> do 3 miesięcy </w:t>
      </w:r>
      <w:r w:rsidR="00C55837">
        <w:rPr>
          <w:rFonts w:ascii="Century Gothic" w:hAnsi="Century Gothic"/>
          <w:sz w:val="20"/>
          <w:szCs w:val="20"/>
        </w:rPr>
        <w:br/>
      </w:r>
      <w:r w:rsidR="00C55837" w:rsidRPr="00DF3359">
        <w:rPr>
          <w:rFonts w:ascii="Century Gothic" w:hAnsi="Century Gothic"/>
          <w:sz w:val="20"/>
          <w:szCs w:val="20"/>
        </w:rPr>
        <w:t>w zależności od wielkości nagrań</w:t>
      </w:r>
      <w:r w:rsidR="00C55837">
        <w:rPr>
          <w:rFonts w:ascii="Century Gothic" w:hAnsi="Century Gothic"/>
          <w:sz w:val="20"/>
          <w:szCs w:val="20"/>
        </w:rPr>
        <w:t>]</w:t>
      </w:r>
      <w:r w:rsidRPr="00DF3359">
        <w:rPr>
          <w:rFonts w:ascii="Century Gothic" w:hAnsi="Century Gothic"/>
          <w:sz w:val="20"/>
          <w:szCs w:val="20"/>
        </w:rPr>
        <w:t>.</w:t>
      </w:r>
    </w:p>
    <w:p w:rsidR="00DF3359" w:rsidRPr="00DF3359" w:rsidRDefault="00DF3359" w:rsidP="00DF335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DF3359">
        <w:rPr>
          <w:rFonts w:ascii="Century Gothic" w:hAnsi="Century Gothic" w:cstheme="minorHAnsi"/>
          <w:sz w:val="20"/>
          <w:szCs w:val="20"/>
        </w:rPr>
        <w:t xml:space="preserve">W przypadku konieczności zabezpieczenia nagrania z monitoringu okres przetwarzania danych zostanie wydłużony do czasu przekazania nagrania </w:t>
      </w:r>
      <w:r w:rsidRPr="00DF3359">
        <w:rPr>
          <w:rFonts w:ascii="Century Gothic" w:hAnsi="Century Gothic"/>
          <w:color w:val="00000A"/>
          <w:sz w:val="20"/>
          <w:szCs w:val="20"/>
        </w:rPr>
        <w:t xml:space="preserve">organom uprawnionym do jego pozyskania </w:t>
      </w:r>
      <w:r w:rsidR="00C55837">
        <w:rPr>
          <w:rFonts w:ascii="Century Gothic" w:hAnsi="Century Gothic"/>
          <w:color w:val="00000A"/>
          <w:sz w:val="20"/>
          <w:szCs w:val="20"/>
        </w:rPr>
        <w:t>[</w:t>
      </w:r>
      <w:r w:rsidRPr="00DF3359">
        <w:rPr>
          <w:rFonts w:ascii="Century Gothic" w:hAnsi="Century Gothic"/>
          <w:color w:val="00000A"/>
          <w:sz w:val="20"/>
          <w:szCs w:val="20"/>
        </w:rPr>
        <w:t>policja, sąd, prokuratura</w:t>
      </w:r>
      <w:r w:rsidR="00C55837">
        <w:rPr>
          <w:rFonts w:ascii="Century Gothic" w:hAnsi="Century Gothic"/>
          <w:color w:val="00000A"/>
          <w:sz w:val="20"/>
          <w:szCs w:val="20"/>
        </w:rPr>
        <w:t>]</w:t>
      </w:r>
      <w:r w:rsidRPr="00DF3359">
        <w:rPr>
          <w:rFonts w:ascii="Century Gothic" w:hAnsi="Century Gothic"/>
          <w:color w:val="00000A"/>
          <w:sz w:val="20"/>
          <w:szCs w:val="20"/>
        </w:rPr>
        <w:t xml:space="preserve"> i dalej będzie przetwarzany przez te organy. Po uzyskaniu nagrania z monitoringu przez właściwy organ staje się on odrębnym administratorem Państwa danych osobowych.</w:t>
      </w:r>
    </w:p>
    <w:p w:rsidR="00532795" w:rsidRDefault="00532795" w:rsidP="00C92D20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</w:p>
    <w:p w:rsidR="00C92D20" w:rsidRDefault="00C64680" w:rsidP="00C92D20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9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. Odbiorcami danych mogą być podmioty świadczące dla Administratora usługi </w:t>
      </w:r>
      <w:r w:rsidR="007752CB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na podstawie umów powierzenia przetwarzania danych w szczególności firma świadcząca usługi </w:t>
      </w:r>
      <w:r w:rsidR="00DF3359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serwisowe</w:t>
      </w:r>
      <w:r w:rsidR="00E04411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monitoringu</w:t>
      </w:r>
      <w:r w:rsidR="007752CB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, </w:t>
      </w:r>
      <w:r w:rsidR="00E04411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firma </w:t>
      </w:r>
      <w:r w:rsidR="00F214BB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sprawująca</w:t>
      </w:r>
      <w:r w:rsidR="007752CB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funkcj</w:t>
      </w:r>
      <w:r w:rsidR="00F214BB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ę</w:t>
      </w:r>
      <w:r w:rsidR="007752CB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Inspektora Ochrony Danych 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oraz inni odbiorcy legitymujący się</w:t>
      </w:r>
      <w:r w:rsidR="00DF3359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wyłącznie 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interesem prawnym w pozyskaniu </w:t>
      </w:r>
      <w:r w:rsidR="00DF3359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dostępu do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danych osobowych</w:t>
      </w:r>
      <w:r w:rsidR="00DF3359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zarejestrowanych przez system monitoringu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.</w:t>
      </w:r>
    </w:p>
    <w:p w:rsidR="00F214BB" w:rsidRPr="00483E2F" w:rsidRDefault="00F214BB" w:rsidP="00C92D20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</w:p>
    <w:p w:rsidR="007752CB" w:rsidRDefault="00C64680" w:rsidP="00C92D20">
      <w:pPr>
        <w:pStyle w:val="Akapitzlist"/>
        <w:spacing w:after="0" w:line="240" w:lineRule="auto"/>
        <w:ind w:left="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10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. </w:t>
      </w:r>
      <w:r w:rsidR="00F214BB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D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ane osobowe </w:t>
      </w:r>
      <w:r w:rsidR="00F214BB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z monitoringu 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nie będą przekazywane do państwa trzeciego</w:t>
      </w:r>
      <w:r w:rsidR="007752CB" w:rsidRPr="00483E2F">
        <w:rPr>
          <w:rFonts w:ascii="Century Gothic" w:hAnsi="Century Gothic" w:cs="Times New Roman"/>
          <w:color w:val="auto"/>
          <w:sz w:val="20"/>
          <w:szCs w:val="20"/>
        </w:rPr>
        <w:t xml:space="preserve">spoza Europejskiego Obszaru Gospodarczego lub </w:t>
      </w:r>
      <w:r w:rsidR="00F214BB">
        <w:rPr>
          <w:rFonts w:ascii="Century Gothic" w:hAnsi="Century Gothic" w:cs="Times New Roman"/>
          <w:color w:val="auto"/>
          <w:sz w:val="20"/>
          <w:szCs w:val="20"/>
        </w:rPr>
        <w:t>organizacji</w:t>
      </w:r>
      <w:r w:rsidR="007752CB" w:rsidRPr="00483E2F">
        <w:rPr>
          <w:rFonts w:ascii="Century Gothic" w:hAnsi="Century Gothic" w:cs="Times New Roman"/>
          <w:color w:val="auto"/>
          <w:sz w:val="20"/>
          <w:szCs w:val="20"/>
        </w:rPr>
        <w:t xml:space="preserve"> międzynarodowych</w:t>
      </w:r>
      <w:r w:rsidR="00483E2F" w:rsidRPr="00483E2F">
        <w:rPr>
          <w:rFonts w:ascii="Century Gothic" w:hAnsi="Century Gothic" w:cs="Times New Roman"/>
          <w:color w:val="auto"/>
          <w:sz w:val="20"/>
          <w:szCs w:val="20"/>
        </w:rPr>
        <w:t>.</w:t>
      </w:r>
    </w:p>
    <w:p w:rsidR="00F214BB" w:rsidRPr="00483E2F" w:rsidRDefault="00F214BB" w:rsidP="00C92D20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</w:p>
    <w:p w:rsidR="00C92D20" w:rsidRDefault="00F214BB" w:rsidP="00C92D20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1</w:t>
      </w:r>
      <w:r w:rsidR="00C64680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1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. W stosunku do danych osobowych</w:t>
      </w:r>
      <w:r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zarejestrowanych przez system monitoringu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nie będą podejmowanie czynności polegające na zautomatyzowanym podejmowaniu decyzji, w tym profilowani</w:t>
      </w:r>
      <w:r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e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.</w:t>
      </w:r>
    </w:p>
    <w:p w:rsidR="00F214BB" w:rsidRPr="00483E2F" w:rsidRDefault="00F214BB" w:rsidP="00C92D20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</w:p>
    <w:p w:rsidR="00CA78AE" w:rsidRPr="00F926AC" w:rsidRDefault="00F214BB" w:rsidP="00F214BB">
      <w:pPr>
        <w:spacing w:after="0" w:line="240" w:lineRule="auto"/>
        <w:jc w:val="both"/>
        <w:rPr>
          <w:rFonts w:ascii="Century Gothic" w:hAnsi="Century Gothic" w:cs="Arial Narrow"/>
          <w:sz w:val="20"/>
          <w:szCs w:val="20"/>
        </w:rPr>
      </w:pP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1</w:t>
      </w:r>
      <w:r w:rsidR="000A6F8A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2</w:t>
      </w: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. W zakresie </w:t>
      </w:r>
      <w:r w:rsidR="00F926AC"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określony</w:t>
      </w:r>
      <w:r w:rsidR="00CA78AE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ch</w:t>
      </w:r>
      <w:r w:rsidR="00F926AC"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praw</w:t>
      </w:r>
      <w:r w:rsidRPr="00F926AC">
        <w:rPr>
          <w:rFonts w:ascii="Century Gothic" w:hAnsi="Century Gothic" w:cs="Arial Narrow"/>
          <w:sz w:val="20"/>
          <w:szCs w:val="20"/>
        </w:rPr>
        <w:t xml:space="preserve"> w ogólnym rozporządzeniu ochrony danych osobowych </w:t>
      </w:r>
      <w:r w:rsidR="00F926AC" w:rsidRPr="00F926AC">
        <w:rPr>
          <w:rFonts w:ascii="Century Gothic" w:hAnsi="Century Gothic" w:cs="Arial Narrow"/>
          <w:sz w:val="20"/>
          <w:szCs w:val="20"/>
        </w:rPr>
        <w:t>mają Państwo prawo</w:t>
      </w:r>
      <w:r w:rsidRPr="00F926AC">
        <w:rPr>
          <w:rFonts w:ascii="Century Gothic" w:hAnsi="Century Gothic" w:cs="Arial Narrow"/>
          <w:sz w:val="20"/>
          <w:szCs w:val="20"/>
        </w:rPr>
        <w:t xml:space="preserve">do dostępu do danych osobowych </w:t>
      </w:r>
      <w:r w:rsidR="00C55837">
        <w:rPr>
          <w:rFonts w:ascii="Century Gothic" w:hAnsi="Century Gothic" w:cs="Arial Narrow"/>
          <w:sz w:val="20"/>
          <w:szCs w:val="20"/>
        </w:rPr>
        <w:t>[</w:t>
      </w:r>
      <w:r w:rsidRPr="00F926AC">
        <w:rPr>
          <w:rFonts w:ascii="Century Gothic" w:hAnsi="Century Gothic" w:cs="Arial Narrow"/>
          <w:sz w:val="20"/>
          <w:szCs w:val="20"/>
        </w:rPr>
        <w:t>nagrań</w:t>
      </w:r>
      <w:r w:rsidR="00C55837">
        <w:rPr>
          <w:rFonts w:ascii="Century Gothic" w:hAnsi="Century Gothic" w:cs="Arial Narrow"/>
          <w:sz w:val="20"/>
          <w:szCs w:val="20"/>
        </w:rPr>
        <w:t>]</w:t>
      </w:r>
      <w:r w:rsidR="00CA78AE">
        <w:rPr>
          <w:rFonts w:ascii="Century Gothic" w:hAnsi="Century Gothic" w:cs="Arial Narrow"/>
          <w:sz w:val="20"/>
          <w:szCs w:val="20"/>
        </w:rPr>
        <w:t xml:space="preserve">na zasadach określonych w art. 15 RODO </w:t>
      </w:r>
      <w:r w:rsidR="00CA78AE">
        <w:rPr>
          <w:rFonts w:ascii="Century Gothic" w:hAnsi="Century Gothic" w:cs="Arial Narrow"/>
          <w:sz w:val="20"/>
          <w:szCs w:val="20"/>
        </w:rPr>
        <w:br/>
      </w:r>
      <w:r w:rsidRPr="00F926AC">
        <w:rPr>
          <w:rFonts w:ascii="Century Gothic" w:hAnsi="Century Gothic" w:cs="Arial Narrow"/>
          <w:sz w:val="20"/>
          <w:szCs w:val="20"/>
        </w:rPr>
        <w:t>w uzasadnionych przypadkach</w:t>
      </w:r>
      <w:r w:rsidR="00F926AC" w:rsidRPr="00F926AC">
        <w:rPr>
          <w:rFonts w:ascii="Century Gothic" w:hAnsi="Century Gothic" w:cs="Arial Narrow"/>
          <w:sz w:val="20"/>
          <w:szCs w:val="20"/>
        </w:rPr>
        <w:t xml:space="preserve"> oraz prawo </w:t>
      </w:r>
      <w:r w:rsidRPr="00F926AC">
        <w:rPr>
          <w:rFonts w:ascii="Century Gothic" w:hAnsi="Century Gothic" w:cs="Arial Narrow"/>
          <w:sz w:val="20"/>
          <w:szCs w:val="20"/>
        </w:rPr>
        <w:t>do ograniczenia przetwarzania danych</w:t>
      </w:r>
      <w:r w:rsidR="00CA78AE">
        <w:rPr>
          <w:rFonts w:ascii="Century Gothic" w:hAnsi="Century Gothic" w:cs="Arial Narrow"/>
          <w:sz w:val="20"/>
          <w:szCs w:val="20"/>
        </w:rPr>
        <w:t xml:space="preserve"> na zasadach określonych w art. 18 RODO</w:t>
      </w:r>
      <w:r w:rsidR="00F926AC" w:rsidRPr="00F926AC">
        <w:rPr>
          <w:rFonts w:ascii="Century Gothic" w:hAnsi="Century Gothic" w:cs="Arial Narrow"/>
          <w:sz w:val="20"/>
          <w:szCs w:val="20"/>
        </w:rPr>
        <w:t>.</w:t>
      </w:r>
    </w:p>
    <w:p w:rsidR="00132199" w:rsidRDefault="00132199" w:rsidP="0013219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W celu zgłoszenia realizacji swoich praw mo</w:t>
      </w:r>
      <w:r w:rsidR="00483E2F"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że Pani/Panopracować własne pismo (wniosek) lub </w:t>
      </w: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skorzystać </w:t>
      </w:r>
      <w:r w:rsidR="00483E2F"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br/>
      </w: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z gotowych wniosków dostępnych na stronie </w:t>
      </w:r>
      <w:hyperlink r:id="rId7" w:history="1">
        <w:r w:rsidR="008F1002" w:rsidRPr="000C7B5F">
          <w:rPr>
            <w:rStyle w:val="Hipercze"/>
            <w:rFonts w:ascii="Century Gothic" w:eastAsia="Times New Roman" w:hAnsi="Century Gothic" w:cstheme="minorHAnsi"/>
            <w:sz w:val="20"/>
            <w:szCs w:val="20"/>
            <w:lang w:eastAsia="pl-PL"/>
          </w:rPr>
          <w:t>http://sp2przeciszow.pl</w:t>
        </w:r>
      </w:hyperlink>
      <w:r w:rsidR="006A1F11">
        <w:rPr>
          <w:rStyle w:val="Hipercze"/>
          <w:rFonts w:ascii="Century Gothic" w:eastAsia="Times New Roman" w:hAnsi="Century Gothic" w:cstheme="minorHAnsi"/>
          <w:sz w:val="20"/>
          <w:szCs w:val="20"/>
          <w:lang w:eastAsia="pl-PL"/>
        </w:rPr>
        <w:t>/</w:t>
      </w:r>
      <w:r w:rsidR="00483E2F" w:rsidRPr="00F926AC">
        <w:rPr>
          <w:rFonts w:ascii="Century Gothic" w:hAnsi="Century Gothic"/>
          <w:sz w:val="20"/>
          <w:szCs w:val="20"/>
        </w:rPr>
        <w:t xml:space="preserve">w zakładce RODO - </w:t>
      </w: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„WNIOSKI - Prawa osób”, które po wypełnieniu i podpisaniu należy przesłać na </w:t>
      </w:r>
      <w:r w:rsidR="00CE39C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dane wskazane w pkt. 1 i 2 niniejszej klauzuli informacyjnej</w:t>
      </w: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. O realizację swoich praw mo</w:t>
      </w:r>
      <w:r w:rsidR="00483E2F"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że Pani/Pan</w:t>
      </w: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również wnosić</w:t>
      </w:r>
      <w:r w:rsidR="00483E2F"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prośbę</w:t>
      </w: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do Administratora </w:t>
      </w:r>
      <w:r w:rsidR="00483E2F"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br/>
      </w:r>
      <w:r w:rsidRPr="00F926AC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w formie ustnej.</w:t>
      </w:r>
    </w:p>
    <w:p w:rsidR="003A370C" w:rsidRDefault="003A370C" w:rsidP="0013219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</w:p>
    <w:p w:rsidR="003A370C" w:rsidRPr="00E654A8" w:rsidRDefault="003A370C" w:rsidP="003A370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654A8">
        <w:rPr>
          <w:rFonts w:ascii="Century Gothic" w:hAnsi="Century Gothic"/>
          <w:sz w:val="20"/>
          <w:szCs w:val="20"/>
        </w:rPr>
        <w:t xml:space="preserve">W przypadku </w:t>
      </w:r>
      <w:r>
        <w:rPr>
          <w:rFonts w:ascii="Century Gothic" w:hAnsi="Century Gothic"/>
          <w:sz w:val="20"/>
          <w:szCs w:val="20"/>
        </w:rPr>
        <w:t xml:space="preserve">dodatkowych </w:t>
      </w:r>
      <w:r w:rsidRPr="00E654A8">
        <w:rPr>
          <w:rFonts w:ascii="Century Gothic" w:hAnsi="Century Gothic"/>
          <w:sz w:val="20"/>
          <w:szCs w:val="20"/>
        </w:rPr>
        <w:t>pytań związanych z prowadzonym monito</w:t>
      </w:r>
      <w:r>
        <w:rPr>
          <w:rFonts w:ascii="Century Gothic" w:hAnsi="Century Gothic"/>
          <w:sz w:val="20"/>
          <w:szCs w:val="20"/>
        </w:rPr>
        <w:t>ringiem przez szkołę zapraszamy do</w:t>
      </w:r>
      <w:r w:rsidRPr="00E654A8">
        <w:rPr>
          <w:rFonts w:ascii="Century Gothic" w:hAnsi="Century Gothic"/>
          <w:sz w:val="20"/>
          <w:szCs w:val="20"/>
        </w:rPr>
        <w:t xml:space="preserve">: </w:t>
      </w:r>
    </w:p>
    <w:p w:rsidR="003A370C" w:rsidRPr="00E654A8" w:rsidRDefault="003A370C" w:rsidP="003A370C">
      <w:pPr>
        <w:spacing w:after="0" w:line="240" w:lineRule="auto"/>
        <w:jc w:val="both"/>
        <w:rPr>
          <w:rStyle w:val="Hipercze"/>
          <w:rFonts w:ascii="Century Gothic" w:hAnsi="Century Gothic"/>
          <w:color w:val="auto"/>
          <w:sz w:val="20"/>
          <w:szCs w:val="20"/>
        </w:rPr>
      </w:pPr>
      <w:r w:rsidRPr="00E654A8"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 xml:space="preserve">kontaktu </w:t>
      </w:r>
      <w:r w:rsidRPr="00E654A8">
        <w:rPr>
          <w:rFonts w:ascii="Century Gothic" w:hAnsi="Century Gothic"/>
          <w:sz w:val="20"/>
          <w:szCs w:val="20"/>
        </w:rPr>
        <w:t xml:space="preserve">z </w:t>
      </w:r>
      <w:r>
        <w:rPr>
          <w:rFonts w:ascii="Century Gothic" w:hAnsi="Century Gothic"/>
          <w:sz w:val="20"/>
          <w:szCs w:val="20"/>
        </w:rPr>
        <w:t>A</w:t>
      </w:r>
      <w:r w:rsidRPr="00E654A8">
        <w:rPr>
          <w:rFonts w:ascii="Century Gothic" w:hAnsi="Century Gothic"/>
          <w:sz w:val="20"/>
          <w:szCs w:val="20"/>
        </w:rPr>
        <w:t>dministratorem: telefonicznie</w:t>
      </w:r>
      <w:r w:rsidR="006A1F11">
        <w:rPr>
          <w:rFonts w:ascii="Century Gothic" w:hAnsi="Century Gothic"/>
          <w:sz w:val="20"/>
          <w:szCs w:val="20"/>
        </w:rPr>
        <w:t xml:space="preserve"> pod nr</w:t>
      </w:r>
      <w:bookmarkStart w:id="2" w:name="_Hlk58230576"/>
      <w:r w:rsidR="008F1002" w:rsidRPr="00215FF0">
        <w:rPr>
          <w:rFonts w:ascii="Century Gothic" w:hAnsi="Century Gothic" w:cstheme="minorHAnsi"/>
          <w:sz w:val="20"/>
          <w:szCs w:val="20"/>
        </w:rPr>
        <w:t xml:space="preserve">+48 </w:t>
      </w:r>
      <w:r w:rsidR="008F1002">
        <w:rPr>
          <w:rFonts w:ascii="Century Gothic" w:hAnsi="Century Gothic" w:cstheme="minorHAnsi"/>
          <w:sz w:val="20"/>
          <w:szCs w:val="20"/>
        </w:rPr>
        <w:t>[</w:t>
      </w:r>
      <w:r w:rsidR="008F1002" w:rsidRPr="00215FF0">
        <w:rPr>
          <w:rFonts w:ascii="Century Gothic" w:hAnsi="Century Gothic" w:cstheme="minorHAnsi"/>
          <w:sz w:val="20"/>
          <w:szCs w:val="20"/>
        </w:rPr>
        <w:t>33</w:t>
      </w:r>
      <w:r w:rsidR="008F1002">
        <w:rPr>
          <w:rFonts w:ascii="Century Gothic" w:hAnsi="Century Gothic" w:cstheme="minorHAnsi"/>
          <w:sz w:val="20"/>
          <w:szCs w:val="20"/>
        </w:rPr>
        <w:t>]</w:t>
      </w:r>
      <w:r w:rsidR="008F1002" w:rsidRPr="00215FF0">
        <w:rPr>
          <w:rFonts w:ascii="Century Gothic" w:hAnsi="Century Gothic" w:cstheme="minorHAnsi"/>
          <w:sz w:val="20"/>
          <w:szCs w:val="20"/>
        </w:rPr>
        <w:t xml:space="preserve"> 841-33-28 lub e-mail: </w:t>
      </w:r>
      <w:hyperlink r:id="rId8" w:history="1">
        <w:r w:rsidR="008F1002" w:rsidRPr="000C7B5F">
          <w:rPr>
            <w:rStyle w:val="Hipercze"/>
            <w:rFonts w:ascii="Century Gothic" w:hAnsi="Century Gothic"/>
            <w:sz w:val="20"/>
            <w:szCs w:val="20"/>
          </w:rPr>
          <w:t>sekretariat@sp2przeciszow.pl</w:t>
        </w:r>
      </w:hyperlink>
      <w:bookmarkEnd w:id="2"/>
      <w:r w:rsidRPr="00E654A8">
        <w:rPr>
          <w:rFonts w:ascii="Century Gothic" w:hAnsi="Century Gothic"/>
          <w:sz w:val="20"/>
          <w:szCs w:val="20"/>
        </w:rPr>
        <w:t>lubosobiście w siedzibie szkoły po uprzednim umówieniu się.</w:t>
      </w:r>
    </w:p>
    <w:p w:rsidR="003A370C" w:rsidRPr="00CE39CC" w:rsidRDefault="003A370C" w:rsidP="003A370C">
      <w:pPr>
        <w:spacing w:after="0" w:line="240" w:lineRule="auto"/>
        <w:jc w:val="both"/>
        <w:rPr>
          <w:rFonts w:ascii="Century Gothic" w:hAnsi="Century Gothic"/>
          <w:color w:val="0563C1" w:themeColor="hyperlink"/>
          <w:sz w:val="20"/>
          <w:szCs w:val="20"/>
          <w:u w:val="single"/>
        </w:rPr>
      </w:pPr>
      <w:r w:rsidRPr="00E654A8"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 xml:space="preserve">kontaktu </w:t>
      </w:r>
      <w:r w:rsidRPr="00E654A8">
        <w:rPr>
          <w:rFonts w:ascii="Century Gothic" w:hAnsi="Century Gothic"/>
          <w:sz w:val="20"/>
          <w:szCs w:val="20"/>
        </w:rPr>
        <w:t xml:space="preserve">z </w:t>
      </w:r>
      <w:r>
        <w:rPr>
          <w:rFonts w:ascii="Century Gothic" w:hAnsi="Century Gothic"/>
          <w:sz w:val="20"/>
          <w:szCs w:val="20"/>
        </w:rPr>
        <w:t>I</w:t>
      </w:r>
      <w:r w:rsidRPr="00E654A8">
        <w:rPr>
          <w:rFonts w:ascii="Century Gothic" w:hAnsi="Century Gothic"/>
          <w:sz w:val="20"/>
          <w:szCs w:val="20"/>
        </w:rPr>
        <w:t xml:space="preserve">nspektorem </w:t>
      </w:r>
      <w:r>
        <w:rPr>
          <w:rFonts w:ascii="Century Gothic" w:hAnsi="Century Gothic"/>
          <w:sz w:val="20"/>
          <w:szCs w:val="20"/>
        </w:rPr>
        <w:t>O</w:t>
      </w:r>
      <w:r w:rsidRPr="00E654A8">
        <w:rPr>
          <w:rFonts w:ascii="Century Gothic" w:hAnsi="Century Gothic"/>
          <w:sz w:val="20"/>
          <w:szCs w:val="20"/>
        </w:rPr>
        <w:t xml:space="preserve">chrony </w:t>
      </w:r>
      <w:r>
        <w:rPr>
          <w:rFonts w:ascii="Century Gothic" w:hAnsi="Century Gothic"/>
          <w:sz w:val="20"/>
          <w:szCs w:val="20"/>
        </w:rPr>
        <w:t>D</w:t>
      </w:r>
      <w:r w:rsidRPr="00E654A8">
        <w:rPr>
          <w:rFonts w:ascii="Century Gothic" w:hAnsi="Century Gothic"/>
          <w:sz w:val="20"/>
          <w:szCs w:val="20"/>
        </w:rPr>
        <w:t>anych pod adresem e-mail:</w:t>
      </w:r>
      <w:hyperlink r:id="rId9" w:history="1">
        <w:r w:rsidRPr="00E654A8">
          <w:rPr>
            <w:rStyle w:val="Hipercze"/>
            <w:rFonts w:ascii="Century Gothic" w:hAnsi="Century Gothic"/>
            <w:sz w:val="20"/>
            <w:szCs w:val="20"/>
          </w:rPr>
          <w:t>iod.oswiata@przeciszow.pl</w:t>
        </w:r>
      </w:hyperlink>
    </w:p>
    <w:p w:rsidR="003A370C" w:rsidRPr="003A370C" w:rsidRDefault="003A370C" w:rsidP="003A370C">
      <w:pPr>
        <w:pStyle w:val="Akapitzlist"/>
        <w:spacing w:after="0" w:line="240" w:lineRule="auto"/>
        <w:ind w:left="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- zapoznania się z Regulaminem funkcjonowania systemu monitoringu wizyjnego w Szkole Podstawowej </w:t>
      </w:r>
      <w:r w:rsidR="008F1002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nr 2</w:t>
      </w:r>
      <w:r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w Przeciszowie, który w części opublikowanej na stronie internetowej szkoły </w:t>
      </w:r>
      <w:r w:rsidRPr="00F926AC">
        <w:rPr>
          <w:rFonts w:ascii="Century Gothic" w:hAnsi="Century Gothic"/>
          <w:sz w:val="20"/>
          <w:szCs w:val="20"/>
        </w:rPr>
        <w:t xml:space="preserve">w zakładce RODO </w:t>
      </w:r>
      <w:r>
        <w:rPr>
          <w:rFonts w:ascii="Century Gothic" w:hAnsi="Century Gothic"/>
          <w:sz w:val="20"/>
          <w:szCs w:val="20"/>
        </w:rPr>
        <w:t xml:space="preserve">–„Regulamin funkcjonowania monitoringu” </w:t>
      </w:r>
      <w:r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odnosi się do </w:t>
      </w:r>
      <w:r>
        <w:rPr>
          <w:rFonts w:ascii="Century Gothic" w:hAnsi="Century Gothic" w:cs="Times New Roman"/>
          <w:color w:val="000000"/>
          <w:sz w:val="20"/>
          <w:szCs w:val="20"/>
        </w:rPr>
        <w:t>stosowania monitoringu wizyjnego wobec uczniów, rodziców, opiekunów prawnych uczniów oraz pracowników szkoły, związanych ze szkołą jako</w:t>
      </w:r>
      <w:r w:rsidRPr="00A73FCE">
        <w:rPr>
          <w:rFonts w:ascii="Century Gothic" w:hAnsi="Century Gothic" w:cs="Times New Roman"/>
          <w:color w:val="000000"/>
          <w:sz w:val="20"/>
          <w:szCs w:val="20"/>
        </w:rPr>
        <w:t xml:space="preserve"> publiczn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ą </w:t>
      </w:r>
      <w:r w:rsidRPr="00A73FCE">
        <w:rPr>
          <w:rFonts w:ascii="Century Gothic" w:hAnsi="Century Gothic" w:cs="Times New Roman"/>
          <w:color w:val="000000"/>
          <w:sz w:val="20"/>
          <w:szCs w:val="20"/>
        </w:rPr>
        <w:t>placó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wką </w:t>
      </w:r>
      <w:r w:rsidRPr="00A73FCE">
        <w:rPr>
          <w:rFonts w:ascii="Century Gothic" w:hAnsi="Century Gothic" w:cs="Times New Roman"/>
          <w:color w:val="000000"/>
          <w:sz w:val="20"/>
          <w:szCs w:val="20"/>
        </w:rPr>
        <w:t>oświatow</w:t>
      </w:r>
      <w:r>
        <w:rPr>
          <w:rFonts w:ascii="Century Gothic" w:hAnsi="Century Gothic" w:cs="Times New Roman"/>
          <w:color w:val="000000"/>
          <w:sz w:val="20"/>
          <w:szCs w:val="20"/>
        </w:rPr>
        <w:t>ą.</w:t>
      </w:r>
    </w:p>
    <w:p w:rsidR="00CE39CC" w:rsidRDefault="00CE39CC" w:rsidP="00C92D20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</w:p>
    <w:p w:rsidR="00C92D20" w:rsidRPr="00483E2F" w:rsidRDefault="00F926AC" w:rsidP="00C92D20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1</w:t>
      </w:r>
      <w:r w:rsidR="000A6F8A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3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. Przysługuje Pani/Panu również prawo wniesienia skargi do Urzędu Ochrony Danych Osobowych </w:t>
      </w:r>
      <w:r w:rsidR="00C55837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[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UODO</w:t>
      </w:r>
      <w:r w:rsidR="00C55837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]</w:t>
      </w:r>
      <w:r w:rsidR="00C92D20" w:rsidRPr="00483E2F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, ul. Stawki 2, 00-193 Warszawa, gdy uzasadnione jest, że Pani/Pana dane osobowe przetwarzane są niezgodnie z celem, do którego zostały zebrane.</w:t>
      </w:r>
    </w:p>
    <w:p w:rsidR="00366C82" w:rsidRDefault="00366C82" w:rsidP="004453D9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E654A8" w:rsidRDefault="00E654A8" w:rsidP="004453D9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E654A8" w:rsidRPr="007752CB" w:rsidRDefault="00E654A8" w:rsidP="004453D9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sectPr w:rsidR="00E654A8" w:rsidRPr="007752CB" w:rsidSect="003A370C">
      <w:pgSz w:w="11906" w:h="16838"/>
      <w:pgMar w:top="720" w:right="720" w:bottom="720" w:left="720" w:header="708" w:footer="708" w:gutter="0"/>
      <w:pgBorders w:offsetFrom="page">
        <w:top w:val="single" w:sz="4" w:space="24" w:color="8EAADB" w:themeColor="accent1" w:themeTint="99"/>
        <w:left w:val="single" w:sz="4" w:space="24" w:color="8EAADB" w:themeColor="accent1" w:themeTint="99"/>
        <w:bottom w:val="single" w:sz="4" w:space="24" w:color="8EAADB" w:themeColor="accent1" w:themeTint="99"/>
        <w:right w:val="single" w:sz="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E67"/>
    <w:multiLevelType w:val="multilevel"/>
    <w:tmpl w:val="61580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A25AA"/>
    <w:multiLevelType w:val="multilevel"/>
    <w:tmpl w:val="4EB62B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512"/>
    <w:rsid w:val="0008479A"/>
    <w:rsid w:val="000A6F8A"/>
    <w:rsid w:val="000B4973"/>
    <w:rsid w:val="000C47AE"/>
    <w:rsid w:val="00132199"/>
    <w:rsid w:val="001508BE"/>
    <w:rsid w:val="0018581E"/>
    <w:rsid w:val="001B308D"/>
    <w:rsid w:val="001B3595"/>
    <w:rsid w:val="001C46BE"/>
    <w:rsid w:val="0020654D"/>
    <w:rsid w:val="00215FF0"/>
    <w:rsid w:val="00236B9F"/>
    <w:rsid w:val="00317174"/>
    <w:rsid w:val="00366C82"/>
    <w:rsid w:val="003826CF"/>
    <w:rsid w:val="003A370C"/>
    <w:rsid w:val="003A7D5B"/>
    <w:rsid w:val="00440AB4"/>
    <w:rsid w:val="004453D9"/>
    <w:rsid w:val="004457C8"/>
    <w:rsid w:val="00483E2F"/>
    <w:rsid w:val="004C58DD"/>
    <w:rsid w:val="00532795"/>
    <w:rsid w:val="00590512"/>
    <w:rsid w:val="00603C39"/>
    <w:rsid w:val="00684A3A"/>
    <w:rsid w:val="0068597A"/>
    <w:rsid w:val="006875B8"/>
    <w:rsid w:val="00695904"/>
    <w:rsid w:val="006A1F11"/>
    <w:rsid w:val="006C3638"/>
    <w:rsid w:val="0076779C"/>
    <w:rsid w:val="007752CB"/>
    <w:rsid w:val="008A7AFF"/>
    <w:rsid w:val="008F1002"/>
    <w:rsid w:val="0099549E"/>
    <w:rsid w:val="009E2075"/>
    <w:rsid w:val="009E79B6"/>
    <w:rsid w:val="00A76F5B"/>
    <w:rsid w:val="00AF03CC"/>
    <w:rsid w:val="00B330E6"/>
    <w:rsid w:val="00B458B7"/>
    <w:rsid w:val="00C42F33"/>
    <w:rsid w:val="00C55837"/>
    <w:rsid w:val="00C64680"/>
    <w:rsid w:val="00C92D20"/>
    <w:rsid w:val="00CA78AE"/>
    <w:rsid w:val="00CB1884"/>
    <w:rsid w:val="00CB5733"/>
    <w:rsid w:val="00CE39CC"/>
    <w:rsid w:val="00D13387"/>
    <w:rsid w:val="00D26C02"/>
    <w:rsid w:val="00D831F5"/>
    <w:rsid w:val="00DC753A"/>
    <w:rsid w:val="00DE4DE7"/>
    <w:rsid w:val="00DF3359"/>
    <w:rsid w:val="00E04411"/>
    <w:rsid w:val="00E20995"/>
    <w:rsid w:val="00E654A8"/>
    <w:rsid w:val="00E7330C"/>
    <w:rsid w:val="00EA0B0A"/>
    <w:rsid w:val="00ED39AB"/>
    <w:rsid w:val="00F214BB"/>
    <w:rsid w:val="00F660CC"/>
    <w:rsid w:val="00F72853"/>
    <w:rsid w:val="00F926AC"/>
    <w:rsid w:val="00FB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1F5"/>
  </w:style>
  <w:style w:type="paragraph" w:styleId="Nagwek3">
    <w:name w:val="heading 3"/>
    <w:basedOn w:val="Normalny"/>
    <w:link w:val="Nagwek3Znak"/>
    <w:semiHidden/>
    <w:unhideWhenUsed/>
    <w:qFormat/>
    <w:rsid w:val="007752CB"/>
    <w:pPr>
      <w:suppressAutoHyphens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kern w:val="2"/>
      <w:sz w:val="27"/>
      <w:szCs w:val="27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75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75B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68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549E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99549E"/>
    <w:rPr>
      <w:color w:val="00000A"/>
    </w:rPr>
  </w:style>
  <w:style w:type="paragraph" w:styleId="Akapitzlist">
    <w:name w:val="List Paragraph"/>
    <w:basedOn w:val="Normalny"/>
    <w:uiPriority w:val="34"/>
    <w:qFormat/>
    <w:rsid w:val="0099549E"/>
    <w:pPr>
      <w:spacing w:after="200" w:line="276" w:lineRule="auto"/>
      <w:ind w:left="720"/>
      <w:contextualSpacing/>
    </w:pPr>
    <w:rPr>
      <w:color w:val="00000A"/>
    </w:rPr>
  </w:style>
  <w:style w:type="paragraph" w:customStyle="1" w:styleId="Standard">
    <w:name w:val="Standard"/>
    <w:rsid w:val="00366C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66C82"/>
    <w:pPr>
      <w:spacing w:after="120"/>
    </w:pPr>
  </w:style>
  <w:style w:type="character" w:customStyle="1" w:styleId="Nagwek3Znak">
    <w:name w:val="Nagłówek 3 Znak"/>
    <w:basedOn w:val="Domylnaczcionkaakapitu"/>
    <w:link w:val="Nagwek3"/>
    <w:semiHidden/>
    <w:rsid w:val="007752CB"/>
    <w:rPr>
      <w:rFonts w:ascii="Times New Roman" w:eastAsia="Times New Roman" w:hAnsi="Times New Roman" w:cs="Times New Roman"/>
      <w:b/>
      <w:bCs/>
      <w:color w:val="00000A"/>
      <w:kern w:val="2"/>
      <w:sz w:val="27"/>
      <w:szCs w:val="27"/>
      <w:lang w:eastAsia="pl-P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2przeci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2przeci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osiwata@przecisz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sp2przecisz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oswiata@przeci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35</cp:revision>
  <cp:lastPrinted>2020-12-07T07:28:00Z</cp:lastPrinted>
  <dcterms:created xsi:type="dcterms:W3CDTF">2019-09-24T09:10:00Z</dcterms:created>
  <dcterms:modified xsi:type="dcterms:W3CDTF">2020-12-07T09:50:00Z</dcterms:modified>
</cp:coreProperties>
</file>