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 xml:space="preserve">JĘZYK ANGIELSKI    KL. I </w:t>
      </w:r>
    </w:p>
    <w:p>
      <w:pPr>
        <w:pStyle w:val="PO26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W ramach powtórzenia i ostatecznego utrwalenia materiału z działu o </w:t>
      </w:r>
      <w:r>
        <w:rPr>
          <w:sz w:val="28"/>
          <w:szCs w:val="28"/>
        </w:rPr>
        <w:t xml:space="preserve">rodzinie: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a) ćwiczenia : str. 76,  zad. 1, 2 ; str. 77, zad. 3, 4</w:t>
      </w:r>
    </w:p>
    <w:p>
      <w:pPr>
        <w:pStyle w:val="PO26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b) naucz się znaczenia słów związanych z rodziną i domem  ( nazwy   </w:t>
      </w:r>
    </w:p>
    <w:p>
      <w:pPr>
        <w:pStyle w:val="PO26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pomieszczeń )   oraz naucz się pisać te słowa</w:t>
      </w:r>
    </w:p>
    <w:p>
      <w:pPr>
        <w:pStyle w:val="PO26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W ramach wstępu do nowego działu o częściach ciała : </w:t>
      </w:r>
    </w:p>
    <w:p>
      <w:pPr>
        <w:pStyle w:val="PO26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Ćwiczenia : str. 82, zad 1</w:t>
      </w:r>
    </w:p>
    <w:p>
      <w:pPr>
        <w:pStyle w:val="PO26"/>
        <w:spacing w:lineRule="auto" w:line="360"/>
        <w:ind w:left="0" w:firstLine="0"/>
        <w:rPr>
          <w:sz w:val="28"/>
          <w:szCs w:val="28"/>
        </w:rPr>
      </w:pPr>
    </w:p>
    <w:p>
      <w:pPr>
        <w:spacing w:lineRule="auto" w:line="275" w:after="200"/>
        <w:rPr>
          <w:b w:val="1"/>
          <w:sz w:val="28"/>
          <w:szCs w:val="28"/>
          <w:rFonts w:ascii="Calibri" w:eastAsia="Calibri" w:hAnsi="Calibri" w:cs="Calibri" w:asciiTheme="minorHAnsi" w:eastAsiaTheme="minorHAnsi" w:hAnsiTheme="minorHAnsi" w:cstheme="minorBidi"/>
        </w:rPr>
      </w:pPr>
      <w:r>
        <w:rPr>
          <w:b w:val="1"/>
          <w:sz w:val="28"/>
          <w:szCs w:val="28"/>
          <w:rFonts w:ascii="Calibri" w:eastAsia="Calibri" w:hAnsi="Calibri" w:cs="Calibri" w:asciiTheme="minorHAnsi" w:eastAsiaTheme="minorHAnsi" w:hAnsiTheme="minorHAnsi" w:cstheme="minorBidi"/>
        </w:rPr>
        <w:t xml:space="preserve">JĘZYK ANGIELSKI    KL. II</w:t>
      </w:r>
    </w:p>
    <w:p>
      <w:pPr>
        <w:pStyle w:val="PO26"/>
        <w:numPr>
          <w:ilvl w:val="0"/>
          <w:numId w:val="2"/>
        </w:numPr>
        <w:spacing w:lineRule="auto" w:line="360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W ramach powtórzenia i ostatecznego utrwalenia materiału z działu o ubraniach: </w:t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br/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a) naucz się znaczenia słów ( nazw ubrań ) oraz naucz się pisać te słowa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b) wykonaj  w ćwiczeniach wszystkie zadania z działu Clothes, które nie zostały   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 jeszcze zrobione ( wyjątek stanowią zadania na słuchanie)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c) naucz się liczyć do 20 i naucz się pisać te liczby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d) Wykonaj pracę plastyczną : </w:t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br/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-  Wyobraź sobie , że jesteś władcą wymyślonego kraju.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-  Wymyśl nazwę tego kraju.</w:t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br/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-  Zaprojektuj tradycyjny strój ludowy dla dziewczyny oraz chłopaka z twojego   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   kraju.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- Wykonaj rysunki tych strojów ( każdy na kartce A4), nazwę „ Twojego” kraju  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  umieść na górze każdej kartki . </w:t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br/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- Strój wymyśl tak, byś potrafił go później w klasie opisać słownie np. A girl is 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   wearing red dress itd. </w:t>
      </w:r>
    </w:p>
    <w:p>
      <w:pPr>
        <w:pStyle w:val="PO26"/>
        <w:spacing w:lineRule="auto" w:line="360" w:after="200"/>
        <w:contextualSpacing w:val="1"/>
        <w:ind w:left="720" w:firstLine="0"/>
        <w:rPr>
          <w:b w:val="1"/>
          <w:sz w:val="28"/>
          <w:szCs w:val="28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- Zanim przystąpisz do pracy spójrz do podręcznika na str. 64 – 65, gdzie</w:t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br/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  odnajdziesz stroje ludowe z różnych zakątków świata.</w:t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br/>
      </w:r>
      <w:r>
        <w:rPr>
          <w:b w:val="1"/>
          <w:sz w:val="28"/>
          <w:szCs w:val="28"/>
          <w:rFonts w:ascii="Calibri" w:eastAsia="Calibri" w:hAnsi="Calibri" w:cs="Calibri" w:asciiTheme="minorHAnsi" w:eastAsiaTheme="minorHAnsi" w:hAnsiTheme="minorHAnsi" w:cstheme="minorBidi"/>
        </w:rPr>
        <w:t xml:space="preserve">JĘZYK ANGIELSKI    KL. III</w:t>
      </w:r>
    </w:p>
    <w:p>
      <w:pPr>
        <w:pStyle w:val="PO26"/>
        <w:numPr>
          <w:ilvl w:val="0"/>
          <w:numId w:val="3"/>
        </w:numPr>
        <w:spacing w:lineRule="auto" w:line="360" w:after="200"/>
        <w:contextualSpacing w:val="1"/>
        <w:ind w:left="720" w:hanging="36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W ramach powtórzenia i ostatecznego utrwalenia materiału z działu o jedzeniu : </w:t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br/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a) naucz się znaczenia słów z działu nr 4 oraz naucz się pisać te słowa ( dotyczy słów </w:t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ze słowniczka w podręczniku Unit 4.)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b) ćwiczenia:  str. 60,  zad. 2, 3 ; str. 61;  str. 62 zad. 1, 2; str. 63 , zad. 3, 4.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c) Wykonaj pracę plastyczną „The best hamburger ever”: </w:t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br/>
      </w: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-  Wymyśl doskonałego hamburgera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- Wykonaj rysunek tego hamburgera  na kartce A4 i podpisz każdy składnik, który 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  się w nim znajduje ( składników musi być minimum sześć)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- Pamiętaj, by wybierać te składniki, które potrafisz zapamiętać , gdyż po powrocie   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</w:pPr>
      <w:r>
        <w:rPr>
          <w:sz w:val="24"/>
          <w:szCs w:val="24"/>
          <w:rFonts w:ascii="Calibri" w:eastAsia="Calibri" w:hAnsi="Calibri" w:cs="Calibri" w:asciiTheme="minorHAnsi" w:eastAsiaTheme="minorHAnsi" w:hAnsiTheme="minorHAnsi" w:cstheme="minorBidi"/>
        </w:rPr>
        <w:t xml:space="preserve">     do  szkoły będziesz prezentował swoją pracę i słownie ją opisywał.</w:t>
      </w:r>
    </w:p>
    <w:p>
      <w:pPr>
        <w:pStyle w:val="PO26"/>
        <w:spacing w:lineRule="auto" w:line="360" w:after="200"/>
        <w:contextualSpacing w:val="1"/>
        <w:ind w:left="720" w:firstLine="0"/>
        <w:rPr>
          <w:sz w:val="28"/>
          <w:szCs w:val="28"/>
        </w:rPr>
      </w:pPr>
    </w:p>
    <w:sectPr>
      <w:pgSz w:w="11906" w:h="16838"/>
      <w:pgMar w:top="1417" w:left="1417" w:bottom="1417" w:right="1417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6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56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56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93D83F2"/>
    <w:lvl w:ilvl="0">
      <w:lvlJc w:val="left"/>
      <w:numFmt w:val="decimal"/>
      <w:start w:val="1"/>
      <w:suff w:val="tab"/>
      <w:pPr>
        <w:ind w:left="72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/>
      <w:lvlText w:val="%9."/>
    </w:lvl>
  </w:abstractNum>
  <w:abstractNum w:abstractNumId="1">
    <w:multiLevelType w:val="hybridMultilevel"/>
    <w:nsid w:val="2F000001"/>
    <w:tmpl w:val="2B2A3411"/>
    <w:lvl w:ilvl="0">
      <w:lvlJc w:val="left"/>
      <w:numFmt w:val="decimal"/>
      <w:start w:val="1"/>
      <w:suff w:val="tab"/>
      <w:pPr>
        <w:ind w:left="720" w:hanging="360"/>
        <w:rPr/>
      </w:pPr>
      <w:rPr>
        <w:rFonts w:ascii="NanumGothic" w:eastAsia="NanumGothic" w:hAnsi="NanumGothic" w:cs="NanumGothic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/>
      <w:lvlText w:val="%9."/>
    </w:lvl>
  </w:abstractNum>
  <w:abstractNum w:abstractNumId="2">
    <w:multiLevelType w:val="hybridMultilevel"/>
    <w:nsid w:val="2F000002"/>
    <w:tmpl w:val="51E37A2C"/>
    <w:lvl w:ilvl="0">
      <w:lvlJc w:val="left"/>
      <w:numFmt w:val="decimal"/>
      <w:start w:val="1"/>
      <w:suff w:val="tab"/>
      <w:pPr>
        <w:ind w:left="720" w:hanging="360"/>
        <w:rPr/>
      </w:pPr>
      <w:rPr/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/>
      <w:lvlText w:val="%9.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pl-PL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2</Lines>
  <LinksUpToDate>false</LinksUpToDate>
  <Pages>2</Pages>
  <Paragraphs>1</Paragraphs>
  <Words>51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Asus</dc:creator>
  <cp:lastModifiedBy/>
  <dcterms:modified xsi:type="dcterms:W3CDTF">2020-03-18T08:34:00Z</dcterms:modified>
</cp:coreProperties>
</file>